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E4EA90" w14:textId="4C5A939F" w:rsidR="008F287A" w:rsidRDefault="008F287A" w:rsidP="00BA6232">
      <w:bookmarkStart w:id="0" w:name="_GoBack"/>
      <w:bookmarkEnd w:id="0"/>
    </w:p>
    <w:p w14:paraId="49DE09D0" w14:textId="77777777" w:rsidR="00BA6232" w:rsidRPr="00165139" w:rsidRDefault="00BA6232" w:rsidP="00BA6232"/>
    <w:p w14:paraId="68075DA4" w14:textId="77777777" w:rsidR="008F287A" w:rsidRPr="00165139" w:rsidRDefault="008F287A" w:rsidP="00BA6232"/>
    <w:p w14:paraId="7DA059C8" w14:textId="77777777" w:rsidR="008F287A" w:rsidRPr="00165139" w:rsidRDefault="008F287A" w:rsidP="00BA6232"/>
    <w:p w14:paraId="0BA13B81" w14:textId="77777777" w:rsidR="008F287A" w:rsidRPr="00165139" w:rsidRDefault="008F287A" w:rsidP="00BA6232"/>
    <w:p w14:paraId="4374826E" w14:textId="77777777" w:rsidR="008F287A" w:rsidRPr="00165139" w:rsidRDefault="008F287A" w:rsidP="00BA6232"/>
    <w:p w14:paraId="67BC8323" w14:textId="77777777" w:rsidR="008F287A" w:rsidRPr="00165139" w:rsidRDefault="008F287A" w:rsidP="00BA6232"/>
    <w:p w14:paraId="45FFB300" w14:textId="77777777" w:rsidR="008F287A" w:rsidRPr="00165139" w:rsidRDefault="008F287A" w:rsidP="00BA6232"/>
    <w:p w14:paraId="7D82E64E" w14:textId="77777777" w:rsidR="008F287A" w:rsidRPr="00165139" w:rsidRDefault="008F287A" w:rsidP="008F287A">
      <w:pPr>
        <w:jc w:val="center"/>
      </w:pPr>
    </w:p>
    <w:p w14:paraId="671302C6" w14:textId="02F0EE72" w:rsidR="008F287A" w:rsidRPr="00BA6232" w:rsidRDefault="005B68DC" w:rsidP="008F287A">
      <w:pPr>
        <w:jc w:val="center"/>
        <w:rPr>
          <w:rFonts w:cs="Times New Roman"/>
          <w:sz w:val="72"/>
          <w:szCs w:val="72"/>
        </w:rPr>
      </w:pPr>
      <w:r w:rsidRPr="00BA6232">
        <w:rPr>
          <w:rFonts w:cs="Times New Roman"/>
          <w:b/>
          <w:sz w:val="72"/>
          <w:szCs w:val="72"/>
        </w:rPr>
        <w:t>Politika č. 10</w:t>
      </w:r>
    </w:p>
    <w:p w14:paraId="5F5E5678" w14:textId="3D052720" w:rsidR="008F287A" w:rsidRPr="00165139" w:rsidRDefault="008F287A" w:rsidP="008F287A">
      <w:pPr>
        <w:jc w:val="center"/>
        <w:rPr>
          <w:rFonts w:ascii="Source Sans Pro" w:hAnsi="Source Sans Pro"/>
          <w:b/>
          <w:sz w:val="52"/>
          <w:szCs w:val="52"/>
        </w:rPr>
      </w:pPr>
      <w:r w:rsidRPr="00BA6232">
        <w:rPr>
          <w:rFonts w:cs="Times New Roman"/>
          <w:b/>
          <w:sz w:val="72"/>
          <w:szCs w:val="72"/>
        </w:rPr>
        <w:t>Politika bezpečného předávání a výměny informací</w:t>
      </w:r>
      <w:r w:rsidR="003C7454" w:rsidRPr="00BA6232">
        <w:rPr>
          <w:rFonts w:cs="Times New Roman"/>
          <w:b/>
          <w:sz w:val="72"/>
          <w:szCs w:val="72"/>
        </w:rPr>
        <w:br/>
      </w:r>
    </w:p>
    <w:p w14:paraId="6C60DB08" w14:textId="77777777" w:rsidR="008F287A" w:rsidRPr="00165139" w:rsidRDefault="008F287A" w:rsidP="008F287A">
      <w:pPr>
        <w:jc w:val="center"/>
      </w:pPr>
    </w:p>
    <w:p w14:paraId="5ABFC148" w14:textId="77777777" w:rsidR="008F287A" w:rsidRPr="00165139" w:rsidRDefault="008F287A" w:rsidP="008F287A">
      <w:pPr>
        <w:jc w:val="center"/>
      </w:pPr>
    </w:p>
    <w:p w14:paraId="0966DF45" w14:textId="77777777" w:rsidR="008F287A" w:rsidRPr="00165139" w:rsidRDefault="008F287A" w:rsidP="008F287A">
      <w:pPr>
        <w:jc w:val="center"/>
      </w:pPr>
    </w:p>
    <w:p w14:paraId="4A901410" w14:textId="77777777" w:rsidR="008F287A" w:rsidRPr="00165139" w:rsidRDefault="008F287A" w:rsidP="008F287A">
      <w:pPr>
        <w:jc w:val="center"/>
      </w:pPr>
    </w:p>
    <w:p w14:paraId="0691CA81" w14:textId="309AC3D4" w:rsidR="005B68DC" w:rsidRPr="00165139" w:rsidRDefault="005B68DC">
      <w:r w:rsidRPr="00165139">
        <w:br w:type="page"/>
      </w:r>
    </w:p>
    <w:p w14:paraId="221258F5" w14:textId="77777777" w:rsidR="00CD65E5" w:rsidRPr="00165139" w:rsidRDefault="00B74F0B" w:rsidP="00B74F0B">
      <w:pPr>
        <w:pStyle w:val="Nadpis1"/>
      </w:pPr>
      <w:bookmarkStart w:id="1" w:name="_Toc79579326"/>
      <w:r w:rsidRPr="00165139">
        <w:lastRenderedPageBreak/>
        <w:t>Obsah</w:t>
      </w:r>
      <w:bookmarkEnd w:id="1"/>
    </w:p>
    <w:p w14:paraId="434A4491" w14:textId="0BB5979D" w:rsidR="006E0730" w:rsidRDefault="00312663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r w:rsidRPr="00165139">
        <w:fldChar w:fldCharType="begin"/>
      </w:r>
      <w:r w:rsidRPr="00165139">
        <w:instrText xml:space="preserve"> TOC \o "1-3" \h \z \u </w:instrText>
      </w:r>
      <w:r w:rsidRPr="00165139">
        <w:fldChar w:fldCharType="separate"/>
      </w:r>
      <w:hyperlink w:anchor="_Toc79579326" w:history="1">
        <w:r w:rsidR="006E0730" w:rsidRPr="003707D3">
          <w:rPr>
            <w:rStyle w:val="Hypertextovodkaz"/>
            <w:noProof/>
          </w:rPr>
          <w:t>1</w:t>
        </w:r>
        <w:r w:rsidR="006E0730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6E0730" w:rsidRPr="003707D3">
          <w:rPr>
            <w:rStyle w:val="Hypertextovodkaz"/>
            <w:noProof/>
          </w:rPr>
          <w:t>Obsah</w:t>
        </w:r>
        <w:r w:rsidR="006E0730">
          <w:rPr>
            <w:noProof/>
            <w:webHidden/>
          </w:rPr>
          <w:tab/>
        </w:r>
        <w:r w:rsidR="006E0730">
          <w:rPr>
            <w:noProof/>
            <w:webHidden/>
          </w:rPr>
          <w:fldChar w:fldCharType="begin"/>
        </w:r>
        <w:r w:rsidR="006E0730">
          <w:rPr>
            <w:noProof/>
            <w:webHidden/>
          </w:rPr>
          <w:instrText xml:space="preserve"> PAGEREF _Toc79579326 \h </w:instrText>
        </w:r>
        <w:r w:rsidR="006E0730">
          <w:rPr>
            <w:noProof/>
            <w:webHidden/>
          </w:rPr>
        </w:r>
        <w:r w:rsidR="006E0730">
          <w:rPr>
            <w:noProof/>
            <w:webHidden/>
          </w:rPr>
          <w:fldChar w:fldCharType="separate"/>
        </w:r>
        <w:r w:rsidR="006E0730">
          <w:rPr>
            <w:noProof/>
            <w:webHidden/>
          </w:rPr>
          <w:t>2</w:t>
        </w:r>
        <w:r w:rsidR="006E0730">
          <w:rPr>
            <w:noProof/>
            <w:webHidden/>
          </w:rPr>
          <w:fldChar w:fldCharType="end"/>
        </w:r>
      </w:hyperlink>
    </w:p>
    <w:p w14:paraId="13354D8A" w14:textId="52EFFE53" w:rsidR="006E0730" w:rsidRDefault="00FB6530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79327" w:history="1">
        <w:r w:rsidR="006E0730" w:rsidRPr="003707D3">
          <w:rPr>
            <w:rStyle w:val="Hypertextovodkaz"/>
            <w:noProof/>
          </w:rPr>
          <w:t>2</w:t>
        </w:r>
        <w:r w:rsidR="006E0730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6E0730" w:rsidRPr="003707D3">
          <w:rPr>
            <w:rStyle w:val="Hypertextovodkaz"/>
            <w:noProof/>
          </w:rPr>
          <w:t>Preambule</w:t>
        </w:r>
        <w:r w:rsidR="006E0730">
          <w:rPr>
            <w:noProof/>
            <w:webHidden/>
          </w:rPr>
          <w:tab/>
        </w:r>
        <w:r w:rsidR="006E0730">
          <w:rPr>
            <w:noProof/>
            <w:webHidden/>
          </w:rPr>
          <w:fldChar w:fldCharType="begin"/>
        </w:r>
        <w:r w:rsidR="006E0730">
          <w:rPr>
            <w:noProof/>
            <w:webHidden/>
          </w:rPr>
          <w:instrText xml:space="preserve"> PAGEREF _Toc79579327 \h </w:instrText>
        </w:r>
        <w:r w:rsidR="006E0730">
          <w:rPr>
            <w:noProof/>
            <w:webHidden/>
          </w:rPr>
        </w:r>
        <w:r w:rsidR="006E0730">
          <w:rPr>
            <w:noProof/>
            <w:webHidden/>
          </w:rPr>
          <w:fldChar w:fldCharType="separate"/>
        </w:r>
        <w:r w:rsidR="006E0730">
          <w:rPr>
            <w:noProof/>
            <w:webHidden/>
          </w:rPr>
          <w:t>3</w:t>
        </w:r>
        <w:r w:rsidR="006E0730">
          <w:rPr>
            <w:noProof/>
            <w:webHidden/>
          </w:rPr>
          <w:fldChar w:fldCharType="end"/>
        </w:r>
      </w:hyperlink>
    </w:p>
    <w:p w14:paraId="7EEC58F5" w14:textId="0930F934" w:rsidR="006E0730" w:rsidRDefault="00FB6530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79328" w:history="1">
        <w:r w:rsidR="006E0730" w:rsidRPr="003707D3">
          <w:rPr>
            <w:rStyle w:val="Hypertextovodkaz"/>
            <w:noProof/>
          </w:rPr>
          <w:t>3</w:t>
        </w:r>
        <w:r w:rsidR="006E0730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6E0730" w:rsidRPr="003707D3">
          <w:rPr>
            <w:rStyle w:val="Hypertextovodkaz"/>
            <w:noProof/>
          </w:rPr>
          <w:t>Zkratky a pojmy</w:t>
        </w:r>
        <w:r w:rsidR="006E0730">
          <w:rPr>
            <w:noProof/>
            <w:webHidden/>
          </w:rPr>
          <w:tab/>
        </w:r>
        <w:r w:rsidR="006E0730">
          <w:rPr>
            <w:noProof/>
            <w:webHidden/>
          </w:rPr>
          <w:fldChar w:fldCharType="begin"/>
        </w:r>
        <w:r w:rsidR="006E0730">
          <w:rPr>
            <w:noProof/>
            <w:webHidden/>
          </w:rPr>
          <w:instrText xml:space="preserve"> PAGEREF _Toc79579328 \h </w:instrText>
        </w:r>
        <w:r w:rsidR="006E0730">
          <w:rPr>
            <w:noProof/>
            <w:webHidden/>
          </w:rPr>
        </w:r>
        <w:r w:rsidR="006E0730">
          <w:rPr>
            <w:noProof/>
            <w:webHidden/>
          </w:rPr>
          <w:fldChar w:fldCharType="separate"/>
        </w:r>
        <w:r w:rsidR="006E0730">
          <w:rPr>
            <w:noProof/>
            <w:webHidden/>
          </w:rPr>
          <w:t>3</w:t>
        </w:r>
        <w:r w:rsidR="006E0730">
          <w:rPr>
            <w:noProof/>
            <w:webHidden/>
          </w:rPr>
          <w:fldChar w:fldCharType="end"/>
        </w:r>
      </w:hyperlink>
    </w:p>
    <w:p w14:paraId="4C1DA730" w14:textId="1DB12EE8" w:rsidR="006E0730" w:rsidRDefault="00FB6530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79329" w:history="1">
        <w:r w:rsidR="006E0730" w:rsidRPr="003707D3">
          <w:rPr>
            <w:rStyle w:val="Hypertextovodkaz"/>
            <w:noProof/>
          </w:rPr>
          <w:t>4</w:t>
        </w:r>
        <w:r w:rsidR="006E0730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6E0730" w:rsidRPr="003707D3">
          <w:rPr>
            <w:rStyle w:val="Hypertextovodkaz"/>
            <w:noProof/>
          </w:rPr>
          <w:t>Pravidla a postupy pro ochranu předávaných informací</w:t>
        </w:r>
        <w:r w:rsidR="006E0730">
          <w:rPr>
            <w:noProof/>
            <w:webHidden/>
          </w:rPr>
          <w:tab/>
        </w:r>
        <w:r w:rsidR="006E0730">
          <w:rPr>
            <w:noProof/>
            <w:webHidden/>
          </w:rPr>
          <w:fldChar w:fldCharType="begin"/>
        </w:r>
        <w:r w:rsidR="006E0730">
          <w:rPr>
            <w:noProof/>
            <w:webHidden/>
          </w:rPr>
          <w:instrText xml:space="preserve"> PAGEREF _Toc79579329 \h </w:instrText>
        </w:r>
        <w:r w:rsidR="006E0730">
          <w:rPr>
            <w:noProof/>
            <w:webHidden/>
          </w:rPr>
        </w:r>
        <w:r w:rsidR="006E0730">
          <w:rPr>
            <w:noProof/>
            <w:webHidden/>
          </w:rPr>
          <w:fldChar w:fldCharType="separate"/>
        </w:r>
        <w:r w:rsidR="006E0730">
          <w:rPr>
            <w:noProof/>
            <w:webHidden/>
          </w:rPr>
          <w:t>3</w:t>
        </w:r>
        <w:r w:rsidR="006E0730">
          <w:rPr>
            <w:noProof/>
            <w:webHidden/>
          </w:rPr>
          <w:fldChar w:fldCharType="end"/>
        </w:r>
      </w:hyperlink>
    </w:p>
    <w:p w14:paraId="28A3C3C4" w14:textId="29EF7348" w:rsidR="006E0730" w:rsidRDefault="00FB6530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79330" w:history="1">
        <w:r w:rsidR="006E0730" w:rsidRPr="003707D3">
          <w:rPr>
            <w:rStyle w:val="Hypertextovodkaz"/>
            <w:noProof/>
          </w:rPr>
          <w:t>4.1</w:t>
        </w:r>
        <w:r w:rsidR="006E0730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6E0730" w:rsidRPr="003707D3">
          <w:rPr>
            <w:rStyle w:val="Hypertextovodkaz"/>
            <w:noProof/>
          </w:rPr>
          <w:t>Postupy při výměně informací a programů</w:t>
        </w:r>
        <w:r w:rsidR="006E0730">
          <w:rPr>
            <w:noProof/>
            <w:webHidden/>
          </w:rPr>
          <w:tab/>
        </w:r>
        <w:r w:rsidR="006E0730">
          <w:rPr>
            <w:noProof/>
            <w:webHidden/>
          </w:rPr>
          <w:fldChar w:fldCharType="begin"/>
        </w:r>
        <w:r w:rsidR="006E0730">
          <w:rPr>
            <w:noProof/>
            <w:webHidden/>
          </w:rPr>
          <w:instrText xml:space="preserve"> PAGEREF _Toc79579330 \h </w:instrText>
        </w:r>
        <w:r w:rsidR="006E0730">
          <w:rPr>
            <w:noProof/>
            <w:webHidden/>
          </w:rPr>
        </w:r>
        <w:r w:rsidR="006E0730">
          <w:rPr>
            <w:noProof/>
            <w:webHidden/>
          </w:rPr>
          <w:fldChar w:fldCharType="separate"/>
        </w:r>
        <w:r w:rsidR="006E0730">
          <w:rPr>
            <w:noProof/>
            <w:webHidden/>
          </w:rPr>
          <w:t>3</w:t>
        </w:r>
        <w:r w:rsidR="006E0730">
          <w:rPr>
            <w:noProof/>
            <w:webHidden/>
          </w:rPr>
          <w:fldChar w:fldCharType="end"/>
        </w:r>
      </w:hyperlink>
    </w:p>
    <w:p w14:paraId="2D99FC30" w14:textId="77CD20C3" w:rsidR="006E0730" w:rsidRDefault="00FB6530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79331" w:history="1">
        <w:r w:rsidR="006E0730" w:rsidRPr="003707D3">
          <w:rPr>
            <w:rStyle w:val="Hypertextovodkaz"/>
            <w:noProof/>
          </w:rPr>
          <w:t>4.2</w:t>
        </w:r>
        <w:r w:rsidR="006E0730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6E0730" w:rsidRPr="003707D3">
          <w:rPr>
            <w:rStyle w:val="Hypertextovodkaz"/>
            <w:noProof/>
          </w:rPr>
          <w:t>Dohody o výměně informací a programů</w:t>
        </w:r>
        <w:r w:rsidR="006E0730">
          <w:rPr>
            <w:noProof/>
            <w:webHidden/>
          </w:rPr>
          <w:tab/>
        </w:r>
        <w:r w:rsidR="006E0730">
          <w:rPr>
            <w:noProof/>
            <w:webHidden/>
          </w:rPr>
          <w:fldChar w:fldCharType="begin"/>
        </w:r>
        <w:r w:rsidR="006E0730">
          <w:rPr>
            <w:noProof/>
            <w:webHidden/>
          </w:rPr>
          <w:instrText xml:space="preserve"> PAGEREF _Toc79579331 \h </w:instrText>
        </w:r>
        <w:r w:rsidR="006E0730">
          <w:rPr>
            <w:noProof/>
            <w:webHidden/>
          </w:rPr>
        </w:r>
        <w:r w:rsidR="006E0730">
          <w:rPr>
            <w:noProof/>
            <w:webHidden/>
          </w:rPr>
          <w:fldChar w:fldCharType="separate"/>
        </w:r>
        <w:r w:rsidR="006E0730">
          <w:rPr>
            <w:noProof/>
            <w:webHidden/>
          </w:rPr>
          <w:t>4</w:t>
        </w:r>
        <w:r w:rsidR="006E0730">
          <w:rPr>
            <w:noProof/>
            <w:webHidden/>
          </w:rPr>
          <w:fldChar w:fldCharType="end"/>
        </w:r>
      </w:hyperlink>
    </w:p>
    <w:p w14:paraId="076C89F1" w14:textId="3BA0C3BE" w:rsidR="006E0730" w:rsidRDefault="00FB6530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79332" w:history="1">
        <w:r w:rsidR="006E0730" w:rsidRPr="003707D3">
          <w:rPr>
            <w:rStyle w:val="Hypertextovodkaz"/>
            <w:noProof/>
          </w:rPr>
          <w:t>5</w:t>
        </w:r>
        <w:r w:rsidR="006E0730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6E0730" w:rsidRPr="003707D3">
          <w:rPr>
            <w:rStyle w:val="Hypertextovodkaz"/>
            <w:noProof/>
          </w:rPr>
          <w:t>Způsoby ochrany elektronické výměny informací</w:t>
        </w:r>
        <w:r w:rsidR="006E0730">
          <w:rPr>
            <w:noProof/>
            <w:webHidden/>
          </w:rPr>
          <w:tab/>
        </w:r>
        <w:r w:rsidR="006E0730">
          <w:rPr>
            <w:noProof/>
            <w:webHidden/>
          </w:rPr>
          <w:fldChar w:fldCharType="begin"/>
        </w:r>
        <w:r w:rsidR="006E0730">
          <w:rPr>
            <w:noProof/>
            <w:webHidden/>
          </w:rPr>
          <w:instrText xml:space="preserve"> PAGEREF _Toc79579332 \h </w:instrText>
        </w:r>
        <w:r w:rsidR="006E0730">
          <w:rPr>
            <w:noProof/>
            <w:webHidden/>
          </w:rPr>
        </w:r>
        <w:r w:rsidR="006E0730">
          <w:rPr>
            <w:noProof/>
            <w:webHidden/>
          </w:rPr>
          <w:fldChar w:fldCharType="separate"/>
        </w:r>
        <w:r w:rsidR="006E0730">
          <w:rPr>
            <w:noProof/>
            <w:webHidden/>
          </w:rPr>
          <w:t>5</w:t>
        </w:r>
        <w:r w:rsidR="006E0730">
          <w:rPr>
            <w:noProof/>
            <w:webHidden/>
          </w:rPr>
          <w:fldChar w:fldCharType="end"/>
        </w:r>
      </w:hyperlink>
    </w:p>
    <w:p w14:paraId="69F4A77C" w14:textId="3BAED052" w:rsidR="006E0730" w:rsidRDefault="00FB6530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79333" w:history="1">
        <w:r w:rsidR="006E0730" w:rsidRPr="003707D3">
          <w:rPr>
            <w:rStyle w:val="Hypertextovodkaz"/>
            <w:noProof/>
          </w:rPr>
          <w:t>5.1</w:t>
        </w:r>
        <w:r w:rsidR="006E0730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6E0730" w:rsidRPr="003707D3">
          <w:rPr>
            <w:rStyle w:val="Hypertextovodkaz"/>
            <w:noProof/>
          </w:rPr>
          <w:t>Bezpečnost nosičů informací při přepravě</w:t>
        </w:r>
        <w:r w:rsidR="006E0730">
          <w:rPr>
            <w:noProof/>
            <w:webHidden/>
          </w:rPr>
          <w:tab/>
        </w:r>
        <w:r w:rsidR="006E0730">
          <w:rPr>
            <w:noProof/>
            <w:webHidden/>
          </w:rPr>
          <w:fldChar w:fldCharType="begin"/>
        </w:r>
        <w:r w:rsidR="006E0730">
          <w:rPr>
            <w:noProof/>
            <w:webHidden/>
          </w:rPr>
          <w:instrText xml:space="preserve"> PAGEREF _Toc79579333 \h </w:instrText>
        </w:r>
        <w:r w:rsidR="006E0730">
          <w:rPr>
            <w:noProof/>
            <w:webHidden/>
          </w:rPr>
        </w:r>
        <w:r w:rsidR="006E0730">
          <w:rPr>
            <w:noProof/>
            <w:webHidden/>
          </w:rPr>
          <w:fldChar w:fldCharType="separate"/>
        </w:r>
        <w:r w:rsidR="006E0730">
          <w:rPr>
            <w:noProof/>
            <w:webHidden/>
          </w:rPr>
          <w:t>5</w:t>
        </w:r>
        <w:r w:rsidR="006E0730">
          <w:rPr>
            <w:noProof/>
            <w:webHidden/>
          </w:rPr>
          <w:fldChar w:fldCharType="end"/>
        </w:r>
      </w:hyperlink>
    </w:p>
    <w:p w14:paraId="69CA1E14" w14:textId="7B2E566F" w:rsidR="006E0730" w:rsidRDefault="00FB6530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79334" w:history="1">
        <w:r w:rsidR="006E0730" w:rsidRPr="003707D3">
          <w:rPr>
            <w:rStyle w:val="Hypertextovodkaz"/>
            <w:noProof/>
          </w:rPr>
          <w:t>5.2</w:t>
        </w:r>
        <w:r w:rsidR="006E0730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6E0730" w:rsidRPr="003707D3">
          <w:rPr>
            <w:rStyle w:val="Hypertextovodkaz"/>
            <w:noProof/>
          </w:rPr>
          <w:t>Elektronické zasílání zpráv</w:t>
        </w:r>
        <w:r w:rsidR="006E0730">
          <w:rPr>
            <w:noProof/>
            <w:webHidden/>
          </w:rPr>
          <w:tab/>
        </w:r>
        <w:r w:rsidR="006E0730">
          <w:rPr>
            <w:noProof/>
            <w:webHidden/>
          </w:rPr>
          <w:fldChar w:fldCharType="begin"/>
        </w:r>
        <w:r w:rsidR="006E0730">
          <w:rPr>
            <w:noProof/>
            <w:webHidden/>
          </w:rPr>
          <w:instrText xml:space="preserve"> PAGEREF _Toc79579334 \h </w:instrText>
        </w:r>
        <w:r w:rsidR="006E0730">
          <w:rPr>
            <w:noProof/>
            <w:webHidden/>
          </w:rPr>
        </w:r>
        <w:r w:rsidR="006E0730">
          <w:rPr>
            <w:noProof/>
            <w:webHidden/>
          </w:rPr>
          <w:fldChar w:fldCharType="separate"/>
        </w:r>
        <w:r w:rsidR="006E0730">
          <w:rPr>
            <w:noProof/>
            <w:webHidden/>
          </w:rPr>
          <w:t>5</w:t>
        </w:r>
        <w:r w:rsidR="006E0730">
          <w:rPr>
            <w:noProof/>
            <w:webHidden/>
          </w:rPr>
          <w:fldChar w:fldCharType="end"/>
        </w:r>
      </w:hyperlink>
    </w:p>
    <w:p w14:paraId="09F0E3E6" w14:textId="4DC0C8B4" w:rsidR="006E0730" w:rsidRDefault="00FB6530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79335" w:history="1">
        <w:r w:rsidR="006E0730" w:rsidRPr="003707D3">
          <w:rPr>
            <w:rStyle w:val="Hypertextovodkaz"/>
            <w:noProof/>
          </w:rPr>
          <w:t>5.3</w:t>
        </w:r>
        <w:r w:rsidR="006E0730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6E0730" w:rsidRPr="003707D3">
          <w:rPr>
            <w:rStyle w:val="Hypertextovodkaz"/>
            <w:noProof/>
          </w:rPr>
          <w:t>Veřejně přístupné informace</w:t>
        </w:r>
        <w:r w:rsidR="006E0730">
          <w:rPr>
            <w:noProof/>
            <w:webHidden/>
          </w:rPr>
          <w:tab/>
        </w:r>
        <w:r w:rsidR="006E0730">
          <w:rPr>
            <w:noProof/>
            <w:webHidden/>
          </w:rPr>
          <w:fldChar w:fldCharType="begin"/>
        </w:r>
        <w:r w:rsidR="006E0730">
          <w:rPr>
            <w:noProof/>
            <w:webHidden/>
          </w:rPr>
          <w:instrText xml:space="preserve"> PAGEREF _Toc79579335 \h </w:instrText>
        </w:r>
        <w:r w:rsidR="006E0730">
          <w:rPr>
            <w:noProof/>
            <w:webHidden/>
          </w:rPr>
        </w:r>
        <w:r w:rsidR="006E0730">
          <w:rPr>
            <w:noProof/>
            <w:webHidden/>
          </w:rPr>
          <w:fldChar w:fldCharType="separate"/>
        </w:r>
        <w:r w:rsidR="006E0730">
          <w:rPr>
            <w:noProof/>
            <w:webHidden/>
          </w:rPr>
          <w:t>5</w:t>
        </w:r>
        <w:r w:rsidR="006E0730">
          <w:rPr>
            <w:noProof/>
            <w:webHidden/>
          </w:rPr>
          <w:fldChar w:fldCharType="end"/>
        </w:r>
      </w:hyperlink>
    </w:p>
    <w:p w14:paraId="7963A0FA" w14:textId="0698C090" w:rsidR="006E0730" w:rsidRDefault="00FB6530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79336" w:history="1">
        <w:r w:rsidR="006E0730" w:rsidRPr="003707D3">
          <w:rPr>
            <w:rStyle w:val="Hypertextovodkaz"/>
            <w:noProof/>
          </w:rPr>
          <w:t>6</w:t>
        </w:r>
        <w:r w:rsidR="006E0730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6E0730" w:rsidRPr="003707D3">
          <w:rPr>
            <w:rStyle w:val="Hypertextovodkaz"/>
            <w:noProof/>
          </w:rPr>
          <w:t>Pravidla pro využívání kryptografické ochrany</w:t>
        </w:r>
        <w:r w:rsidR="006E0730">
          <w:rPr>
            <w:noProof/>
            <w:webHidden/>
          </w:rPr>
          <w:tab/>
        </w:r>
        <w:r w:rsidR="006E0730">
          <w:rPr>
            <w:noProof/>
            <w:webHidden/>
          </w:rPr>
          <w:fldChar w:fldCharType="begin"/>
        </w:r>
        <w:r w:rsidR="006E0730">
          <w:rPr>
            <w:noProof/>
            <w:webHidden/>
          </w:rPr>
          <w:instrText xml:space="preserve"> PAGEREF _Toc79579336 \h </w:instrText>
        </w:r>
        <w:r w:rsidR="006E0730">
          <w:rPr>
            <w:noProof/>
            <w:webHidden/>
          </w:rPr>
        </w:r>
        <w:r w:rsidR="006E0730">
          <w:rPr>
            <w:noProof/>
            <w:webHidden/>
          </w:rPr>
          <w:fldChar w:fldCharType="separate"/>
        </w:r>
        <w:r w:rsidR="006E0730">
          <w:rPr>
            <w:noProof/>
            <w:webHidden/>
          </w:rPr>
          <w:t>6</w:t>
        </w:r>
        <w:r w:rsidR="006E0730">
          <w:rPr>
            <w:noProof/>
            <w:webHidden/>
          </w:rPr>
          <w:fldChar w:fldCharType="end"/>
        </w:r>
      </w:hyperlink>
    </w:p>
    <w:p w14:paraId="23FE9886" w14:textId="50395A4E" w:rsidR="002D5972" w:rsidRPr="00165139" w:rsidRDefault="00312663">
      <w:r w:rsidRPr="00165139">
        <w:fldChar w:fldCharType="end"/>
      </w:r>
      <w:r w:rsidR="002D5972" w:rsidRPr="00165139">
        <w:br w:type="page"/>
      </w:r>
    </w:p>
    <w:p w14:paraId="792E083F" w14:textId="77777777" w:rsidR="00454859" w:rsidRPr="00165139" w:rsidRDefault="00454859" w:rsidP="00454859">
      <w:pPr>
        <w:pStyle w:val="Nadpis1"/>
      </w:pPr>
      <w:bookmarkStart w:id="2" w:name="_Toc415735852"/>
      <w:bookmarkStart w:id="3" w:name="_Toc79579327"/>
      <w:r w:rsidRPr="00165139">
        <w:lastRenderedPageBreak/>
        <w:t>Preambule</w:t>
      </w:r>
      <w:bookmarkEnd w:id="2"/>
      <w:bookmarkEnd w:id="3"/>
    </w:p>
    <w:p w14:paraId="75FF423C" w14:textId="47405459" w:rsidR="00454859" w:rsidRPr="00165139" w:rsidRDefault="009B7641" w:rsidP="00B402BA">
      <w:pPr>
        <w:pStyle w:val="Bodpedpisu"/>
      </w:pPr>
      <w:r w:rsidRPr="00165139">
        <w:t>Politika bezpečného předávání a výměny informací</w:t>
      </w:r>
      <w:r w:rsidR="00454859" w:rsidRPr="00165139">
        <w:t xml:space="preserve"> je </w:t>
      </w:r>
      <w:r w:rsidR="007E5AD5" w:rsidRPr="00165139">
        <w:rPr>
          <w:b/>
        </w:rPr>
        <w:t>dílčí</w:t>
      </w:r>
      <w:r w:rsidR="007E5AD5" w:rsidRPr="00165139">
        <w:t xml:space="preserve"> </w:t>
      </w:r>
      <w:r w:rsidR="00454859" w:rsidRPr="00165139">
        <w:rPr>
          <w:b/>
        </w:rPr>
        <w:t xml:space="preserve">bezpečnostní politikou definující pravidla bezpečného předávání a výměny informací, </w:t>
      </w:r>
      <w:r w:rsidR="00454859" w:rsidRPr="00165139">
        <w:t>a to zejména</w:t>
      </w:r>
      <w:r w:rsidR="00454859" w:rsidRPr="00165139">
        <w:rPr>
          <w:b/>
        </w:rPr>
        <w:t xml:space="preserve"> </w:t>
      </w:r>
      <w:r w:rsidR="00454859" w:rsidRPr="00165139">
        <w:t xml:space="preserve">mezi justiční složkou a externím subjektem (např. smluvním partnerem), </w:t>
      </w:r>
      <w:r w:rsidR="00480FE6" w:rsidRPr="00165139">
        <w:t>přičemž vychází z</w:t>
      </w:r>
      <w:r w:rsidR="00A55EF0" w:rsidRPr="00165139">
        <w:t> </w:t>
      </w:r>
      <w:r w:rsidR="002F5DEE" w:rsidRPr="00165139">
        <w:t xml:space="preserve">Instrukce </w:t>
      </w:r>
      <w:r w:rsidR="00A55EF0" w:rsidRPr="00165139">
        <w:t>(</w:t>
      </w:r>
      <w:r w:rsidR="00480FE6" w:rsidRPr="00165139">
        <w:t>Politiky systému řízení</w:t>
      </w:r>
      <w:r w:rsidR="00A55EF0" w:rsidRPr="00165139">
        <w:t>)</w:t>
      </w:r>
      <w:r w:rsidR="00480FE6" w:rsidRPr="00165139">
        <w:t xml:space="preserve"> a je jí podřízen</w:t>
      </w:r>
      <w:r w:rsidR="00A55EF0" w:rsidRPr="00165139">
        <w:t>a</w:t>
      </w:r>
      <w:r w:rsidR="009319D7" w:rsidRPr="00165139">
        <w:t>.</w:t>
      </w:r>
    </w:p>
    <w:p w14:paraId="5C9CE09F" w14:textId="09F0AEB5" w:rsidR="00454859" w:rsidRPr="00165139" w:rsidRDefault="00454859" w:rsidP="00B402BA">
      <w:pPr>
        <w:pStyle w:val="Bodpedpisu"/>
      </w:pPr>
      <w:r w:rsidRPr="00165139">
        <w:t>Oblast působnosti této politiky je shodná s hranicí systému řízení bezpečnosti informací uvedenou v</w:t>
      </w:r>
      <w:r w:rsidR="0019210B" w:rsidRPr="00165139">
        <w:t> </w:t>
      </w:r>
      <w:r w:rsidR="002F5DEE" w:rsidRPr="00165139">
        <w:t>I</w:t>
      </w:r>
      <w:r w:rsidR="00A55EF0" w:rsidRPr="00165139">
        <w:t>nstrukci</w:t>
      </w:r>
      <w:r w:rsidR="0019210B" w:rsidRPr="00165139">
        <w:t>.</w:t>
      </w:r>
    </w:p>
    <w:p w14:paraId="0962121A" w14:textId="09A3F83C" w:rsidR="00454859" w:rsidRPr="00165139" w:rsidRDefault="001318DD" w:rsidP="00B402BA">
      <w:pPr>
        <w:pStyle w:val="Bodpedpisu"/>
      </w:pPr>
      <w:r w:rsidRPr="00165139">
        <w:t>Odpovědnost za dodržování ustanovení této politiky mají všichni pracovníci a smluvní partneři justičních složek, kteří s ní musí být prokazatelně seznámeni. Ustanovení této politiky musí být zohledněna v právních jednáních justičních složek včetně právních jednání s externími subjekty.</w:t>
      </w:r>
    </w:p>
    <w:p w14:paraId="125D16DC" w14:textId="77777777" w:rsidR="00454859" w:rsidRPr="00165139" w:rsidRDefault="00454859" w:rsidP="00454859">
      <w:pPr>
        <w:pStyle w:val="Nadpis1"/>
      </w:pPr>
      <w:bookmarkStart w:id="4" w:name="_Toc415735853"/>
      <w:bookmarkStart w:id="5" w:name="_Toc79579328"/>
      <w:r w:rsidRPr="00165139">
        <w:t>Zkratky a pojmy</w:t>
      </w:r>
      <w:bookmarkEnd w:id="4"/>
      <w:bookmarkEnd w:id="5"/>
    </w:p>
    <w:p w14:paraId="1842BE3B" w14:textId="716B0E19" w:rsidR="00454859" w:rsidRPr="00165139" w:rsidRDefault="00454859" w:rsidP="002A5564">
      <w:pPr>
        <w:pStyle w:val="Bodpedpisu"/>
      </w:pPr>
      <w:r w:rsidRPr="00165139">
        <w:t>V této politice jsou použity zkratky a pojmy z </w:t>
      </w:r>
      <w:r w:rsidR="002F5DEE" w:rsidRPr="00165139">
        <w:t>I</w:t>
      </w:r>
      <w:r w:rsidR="005A3558" w:rsidRPr="00165139">
        <w:t>nstrukce</w:t>
      </w:r>
      <w:r w:rsidRPr="00165139">
        <w:t xml:space="preserve">. </w:t>
      </w:r>
    </w:p>
    <w:p w14:paraId="53889BC6" w14:textId="77777777" w:rsidR="0083089C" w:rsidRPr="00165139" w:rsidRDefault="00F47D0C" w:rsidP="00B74F0B">
      <w:pPr>
        <w:pStyle w:val="Nadpis1"/>
      </w:pPr>
      <w:bookmarkStart w:id="6" w:name="_Toc79579329"/>
      <w:r w:rsidRPr="00165139">
        <w:t>Pravidla a postupy pr</w:t>
      </w:r>
      <w:r w:rsidR="00B74F0B" w:rsidRPr="00165139">
        <w:t>o ochranu předávaných informací</w:t>
      </w:r>
      <w:bookmarkEnd w:id="6"/>
    </w:p>
    <w:p w14:paraId="3ACCD991" w14:textId="77777777" w:rsidR="004D4D7A" w:rsidRPr="00165139" w:rsidRDefault="004D4D7A" w:rsidP="00A55EF0">
      <w:pPr>
        <w:pStyle w:val="Nadpis2"/>
        <w:rPr>
          <w:rStyle w:val="Siln"/>
          <w:b/>
          <w:bCs/>
        </w:rPr>
      </w:pPr>
      <w:bookmarkStart w:id="7" w:name="_Toc336507824"/>
      <w:bookmarkStart w:id="8" w:name="_Toc289081727"/>
      <w:bookmarkStart w:id="9" w:name="_Ref415747327"/>
      <w:bookmarkStart w:id="10" w:name="_Toc79579330"/>
      <w:r w:rsidRPr="00165139">
        <w:rPr>
          <w:rStyle w:val="Siln"/>
          <w:b/>
          <w:bCs/>
        </w:rPr>
        <w:t>Postupy při výměně informací a programů</w:t>
      </w:r>
      <w:bookmarkEnd w:id="7"/>
      <w:bookmarkEnd w:id="8"/>
      <w:bookmarkEnd w:id="9"/>
      <w:bookmarkEnd w:id="10"/>
    </w:p>
    <w:p w14:paraId="5FC352F6" w14:textId="7D4CA670" w:rsidR="00624D17" w:rsidRPr="00165139" w:rsidRDefault="00624D17" w:rsidP="00B402BA">
      <w:pPr>
        <w:pStyle w:val="Bodpedpisu"/>
      </w:pPr>
      <w:bookmarkStart w:id="11" w:name="_Ref61429768"/>
      <w:r w:rsidRPr="00165139">
        <w:t xml:space="preserve">Poskytovat informace </w:t>
      </w:r>
      <w:r w:rsidR="00042490" w:rsidRPr="00165139">
        <w:t>klasifikované stupněm JUST-Interní informace a vyšším</w:t>
      </w:r>
      <w:r w:rsidR="007E5AD5" w:rsidRPr="00165139">
        <w:t xml:space="preserve"> </w:t>
      </w:r>
      <w:r w:rsidRPr="00165139">
        <w:t>právnickým, resp. fyzickým</w:t>
      </w:r>
      <w:r w:rsidR="00222E52" w:rsidRPr="00165139">
        <w:t>,</w:t>
      </w:r>
      <w:r w:rsidRPr="00165139">
        <w:t xml:space="preserve"> osobám mimo </w:t>
      </w:r>
      <w:r w:rsidR="00B421FC" w:rsidRPr="00165139">
        <w:t xml:space="preserve">organizaci </w:t>
      </w:r>
      <w:r w:rsidRPr="00165139">
        <w:t xml:space="preserve">může pouze vedoucí justiční složky nebo pověřený </w:t>
      </w:r>
      <w:r w:rsidR="006C02EA" w:rsidRPr="00165139">
        <w:t>pracovník</w:t>
      </w:r>
      <w:r w:rsidRPr="00165139">
        <w:t>, a to za splnění</w:t>
      </w:r>
      <w:r w:rsidR="009319D7" w:rsidRPr="00165139">
        <w:t xml:space="preserve"> aspoň</w:t>
      </w:r>
      <w:r w:rsidRPr="00165139">
        <w:t xml:space="preserve"> jedné z následujících podmínek:</w:t>
      </w:r>
      <w:bookmarkEnd w:id="11"/>
      <w:r w:rsidRPr="00165139">
        <w:t xml:space="preserve"> </w:t>
      </w:r>
    </w:p>
    <w:p w14:paraId="6352858D" w14:textId="627EBECD" w:rsidR="00626DFE" w:rsidRPr="00165139" w:rsidRDefault="002F5DEE" w:rsidP="00B402BA">
      <w:pPr>
        <w:pStyle w:val="Bodpedpisu2urovne"/>
      </w:pPr>
      <w:r w:rsidRPr="00165139">
        <w:t>s</w:t>
      </w:r>
      <w:r w:rsidR="00624D17" w:rsidRPr="00165139">
        <w:t xml:space="preserve"> příslušnou právnickou</w:t>
      </w:r>
      <w:r w:rsidR="00222E52" w:rsidRPr="00165139">
        <w:t>,</w:t>
      </w:r>
      <w:r w:rsidR="00624D17" w:rsidRPr="00165139">
        <w:t xml:space="preserve"> resp. fyzickou</w:t>
      </w:r>
      <w:r w:rsidR="00222E52" w:rsidRPr="00165139">
        <w:t>,</w:t>
      </w:r>
      <w:r w:rsidR="00624D17" w:rsidRPr="00165139">
        <w:t xml:space="preserve"> osobou je uzavřena písemná smlouva obsahující </w:t>
      </w:r>
      <w:r w:rsidR="00626DFE" w:rsidRPr="00165139">
        <w:t>ustanovení o ochraně informací</w:t>
      </w:r>
      <w:r w:rsidRPr="00165139">
        <w:t>,</w:t>
      </w:r>
    </w:p>
    <w:p w14:paraId="6FDA586C" w14:textId="6051E5D2" w:rsidR="00B63E93" w:rsidRPr="00165139" w:rsidRDefault="002F5DEE" w:rsidP="00B402BA">
      <w:pPr>
        <w:pStyle w:val="Bodpedpisu2urovne"/>
      </w:pPr>
      <w:r w:rsidRPr="00165139">
        <w:t>j</w:t>
      </w:r>
      <w:r w:rsidR="00B63E93" w:rsidRPr="00165139">
        <w:t>de o poskytnutí dat na základě zákona, vyhlášky nebo interního předpisu</w:t>
      </w:r>
      <w:r w:rsidRPr="00165139">
        <w:t>,</w:t>
      </w:r>
    </w:p>
    <w:p w14:paraId="267F1E26" w14:textId="02503CA9" w:rsidR="00624D17" w:rsidRPr="00165139" w:rsidRDefault="002F5DEE" w:rsidP="00B402BA">
      <w:pPr>
        <w:pStyle w:val="Bodpedpisu2urovne"/>
      </w:pPr>
      <w:r w:rsidRPr="00165139">
        <w:t>j</w:t>
      </w:r>
      <w:r w:rsidR="00B63E93" w:rsidRPr="00165139">
        <w:t>de o poskytnutí dat orgánům</w:t>
      </w:r>
      <w:r w:rsidR="00624D17" w:rsidRPr="00165139">
        <w:t xml:space="preserve"> č</w:t>
      </w:r>
      <w:r w:rsidR="00B63E93" w:rsidRPr="00165139">
        <w:t>inným</w:t>
      </w:r>
      <w:r w:rsidR="00624D17" w:rsidRPr="00165139">
        <w:t xml:space="preserve"> v trestním řízení</w:t>
      </w:r>
      <w:r w:rsidRPr="00165139">
        <w:t>, nebo</w:t>
      </w:r>
    </w:p>
    <w:p w14:paraId="75B45578" w14:textId="4565590F" w:rsidR="001E3E27" w:rsidRPr="00165139" w:rsidRDefault="002F5DEE" w:rsidP="00B402BA">
      <w:pPr>
        <w:pStyle w:val="Bodpedpisu2urovne"/>
      </w:pPr>
      <w:r w:rsidRPr="00165139">
        <w:t>j</w:t>
      </w:r>
      <w:r w:rsidR="00815B78" w:rsidRPr="00165139">
        <w:t>de o poskytnutí informací určených ke zveřejnění.</w:t>
      </w:r>
    </w:p>
    <w:p w14:paraId="4E4A1F9F" w14:textId="5BDB5BFB" w:rsidR="00B17DD6" w:rsidRPr="00165139" w:rsidRDefault="00B17DD6" w:rsidP="00B402BA">
      <w:pPr>
        <w:pStyle w:val="Bodpedpisu"/>
        <w:ind w:left="363" w:hanging="357"/>
      </w:pPr>
      <w:r w:rsidRPr="00165139">
        <w:t>Předávat nebo zpřístupňovat informace uvedené v odst.</w:t>
      </w:r>
      <w:r w:rsidR="00C5034E" w:rsidRPr="00165139">
        <w:t xml:space="preserve"> </w:t>
      </w:r>
      <w:r w:rsidR="00C5034E" w:rsidRPr="00165139">
        <w:fldChar w:fldCharType="begin"/>
      </w:r>
      <w:r w:rsidR="00C5034E" w:rsidRPr="00165139">
        <w:instrText xml:space="preserve"> REF _Ref61429768 \r \h </w:instrText>
      </w:r>
      <w:r w:rsidR="00A03644" w:rsidRPr="00165139">
        <w:instrText xml:space="preserve"> \* MERGEFORMAT </w:instrText>
      </w:r>
      <w:r w:rsidR="00C5034E" w:rsidRPr="00165139">
        <w:fldChar w:fldCharType="separate"/>
      </w:r>
      <w:r w:rsidR="00BA6232">
        <w:t>(5)</w:t>
      </w:r>
      <w:r w:rsidR="00C5034E" w:rsidRPr="00165139">
        <w:fldChar w:fldCharType="end"/>
      </w:r>
      <w:r w:rsidRPr="00165139">
        <w:t xml:space="preserve"> které obsahují osobní údaje, lze pouze při splnění podmínek stanovených v čl. 5.5 odst. 27 dokumentu „Politika ochrany osobních údajů“. Pokud dochází k předávání nebo zpřístupňování osobních údajů nebo může dojít k nahodilému přístupu k nim na základě smlouvy s dodavatelem, platí, že:</w:t>
      </w:r>
    </w:p>
    <w:p w14:paraId="0CABFCE4" w14:textId="292AFFD0" w:rsidR="00B17DD6" w:rsidRPr="00165139" w:rsidRDefault="00B17DD6" w:rsidP="00B402BA">
      <w:pPr>
        <w:pStyle w:val="Bodpedpisu2urovne"/>
      </w:pPr>
      <w:r w:rsidRPr="00165139">
        <w:t>je-li dodavatel zpracovatelem osobních údajů, zpřístupňování a předávání osobních údajů osobních údajů se řídí smlouvou o zpracování osobních údajů nebo jiným právním aktem (čl. 5.6 odst. 2</w:t>
      </w:r>
      <w:r w:rsidR="005F466E" w:rsidRPr="00165139">
        <w:t>7</w:t>
      </w:r>
      <w:r w:rsidRPr="00165139">
        <w:t xml:space="preserve"> a 2</w:t>
      </w:r>
      <w:r w:rsidR="005F466E" w:rsidRPr="00165139">
        <w:t>8</w:t>
      </w:r>
      <w:r w:rsidRPr="00165139">
        <w:t xml:space="preserve"> dokumentu „Politika ochrany osobních údajů“),</w:t>
      </w:r>
    </w:p>
    <w:p w14:paraId="5C166871" w14:textId="05D414A9" w:rsidR="00B17DD6" w:rsidRPr="00165139" w:rsidRDefault="00B17DD6" w:rsidP="00B402BA">
      <w:pPr>
        <w:pStyle w:val="Bodpedpisu2urovne"/>
      </w:pPr>
      <w:r w:rsidRPr="00165139">
        <w:t xml:space="preserve">není-li dodavatel zpracovatelem osobních údajů, ale může mít přístup k osobním údajům, musí smlouva s dodavatelem obsahovat také náležitosti stanovené v čl. 5.6 odst. </w:t>
      </w:r>
      <w:r w:rsidR="005F466E" w:rsidRPr="00165139">
        <w:t>29</w:t>
      </w:r>
      <w:r w:rsidRPr="00165139">
        <w:t xml:space="preserve"> dokumentu „Politika ochrany osobních údajů“.</w:t>
      </w:r>
    </w:p>
    <w:p w14:paraId="223FC93E" w14:textId="169CBB6E" w:rsidR="00D07509" w:rsidRPr="00165139" w:rsidRDefault="00D53C63" w:rsidP="00B402BA">
      <w:pPr>
        <w:pStyle w:val="Bodpedpisu"/>
      </w:pPr>
      <w:r w:rsidRPr="00165139">
        <w:t>Není-li p</w:t>
      </w:r>
      <w:r w:rsidR="00D07509" w:rsidRPr="00165139">
        <w:t>řebírání informací a programového vybavení od externího subjektu pro</w:t>
      </w:r>
      <w:r w:rsidR="00BE3C05" w:rsidRPr="00165139">
        <w:t xml:space="preserve"> </w:t>
      </w:r>
      <w:r w:rsidR="00BE3C05" w:rsidRPr="00165139">
        <w:rPr>
          <w:i/>
        </w:rPr>
        <w:t>klíčové informační systémy</w:t>
      </w:r>
      <w:r w:rsidR="00BE3C05" w:rsidRPr="00165139">
        <w:t xml:space="preserve"> nebo </w:t>
      </w:r>
      <w:r w:rsidR="00BE3C05" w:rsidRPr="00165139">
        <w:rPr>
          <w:i/>
        </w:rPr>
        <w:t xml:space="preserve">pro klíčové podpůrné systémy </w:t>
      </w:r>
      <w:r w:rsidRPr="00165139">
        <w:t>určeno zákonem,</w:t>
      </w:r>
      <w:r w:rsidRPr="00165139">
        <w:rPr>
          <w:i/>
        </w:rPr>
        <w:t xml:space="preserve"> </w:t>
      </w:r>
      <w:r w:rsidR="00D07509" w:rsidRPr="00165139">
        <w:t>musí být upraveno písemnou smlouvou obsahující ustanovení o předávání informací.</w:t>
      </w:r>
    </w:p>
    <w:p w14:paraId="041811B0" w14:textId="7BFAFC7F" w:rsidR="00815B78" w:rsidRPr="00165139" w:rsidRDefault="00E01595" w:rsidP="00B402BA">
      <w:pPr>
        <w:pStyle w:val="Bodpedpisu"/>
      </w:pPr>
      <w:r w:rsidRPr="00165139">
        <w:lastRenderedPageBreak/>
        <w:t xml:space="preserve">Při předávání nebo přijímání informací </w:t>
      </w:r>
      <w:r w:rsidR="00626DFE" w:rsidRPr="00165139">
        <w:t>musí pracovník použít (resp. vyžadovat použití) metody ochrany dané klasifikací předávaných informací, které jsou uvedené v </w:t>
      </w:r>
      <w:r w:rsidR="00A55EF0" w:rsidRPr="00165139">
        <w:t xml:space="preserve">dokumentu </w:t>
      </w:r>
      <w:r w:rsidR="007C519B" w:rsidRPr="00165139">
        <w:t>„</w:t>
      </w:r>
      <w:r w:rsidR="004F3CFA" w:rsidRPr="00165139">
        <w:t>Politika aktiv</w:t>
      </w:r>
      <w:r w:rsidR="007C519B" w:rsidRPr="00165139">
        <w:t>“</w:t>
      </w:r>
      <w:r w:rsidR="00626DFE" w:rsidRPr="00165139">
        <w:t>.</w:t>
      </w:r>
    </w:p>
    <w:p w14:paraId="2A6B4F53" w14:textId="146A5B7A" w:rsidR="00132EFA" w:rsidRPr="00165139" w:rsidRDefault="006C02EA" w:rsidP="00B402BA">
      <w:pPr>
        <w:pStyle w:val="Bodpedpisu"/>
      </w:pPr>
      <w:r w:rsidRPr="00165139">
        <w:t>Pracovník</w:t>
      </w:r>
      <w:r w:rsidR="0050310E" w:rsidRPr="00165139">
        <w:t xml:space="preserve"> </w:t>
      </w:r>
      <w:r w:rsidR="00132EFA" w:rsidRPr="00165139">
        <w:t xml:space="preserve">přebírající informace třetí strany musí ověřit, zda tyto informace obsahují </w:t>
      </w:r>
      <w:r w:rsidR="0013742E" w:rsidRPr="00165139">
        <w:t xml:space="preserve">předepsané a očekávané </w:t>
      </w:r>
      <w:r w:rsidR="00132EFA" w:rsidRPr="00165139">
        <w:t xml:space="preserve">prvky ochrany (elektronické i fyzické) a </w:t>
      </w:r>
      <w:r w:rsidR="00EB2C18" w:rsidRPr="00165139">
        <w:t>na základě těchto prvků ověřit platnost/použitelnost</w:t>
      </w:r>
      <w:r w:rsidR="00132EFA" w:rsidRPr="00165139">
        <w:t xml:space="preserve"> informace (například </w:t>
      </w:r>
      <w:r w:rsidR="00A55EF0" w:rsidRPr="00165139">
        <w:t>zda</w:t>
      </w:r>
      <w:r w:rsidR="00132EFA" w:rsidRPr="00165139">
        <w:t xml:space="preserve"> je informace opatřena zaručeným elektronickým podpisem a tento podpis je platný). </w:t>
      </w:r>
      <w:r w:rsidR="004F7B6B" w:rsidRPr="00165139">
        <w:t>Pokud uveden</w:t>
      </w:r>
      <w:r w:rsidR="00AB0D68" w:rsidRPr="00165139">
        <w:t>é</w:t>
      </w:r>
      <w:r w:rsidR="004F7B6B" w:rsidRPr="00165139">
        <w:t xml:space="preserve"> není splněno a není řečeno jinak, musí pracovník kontaktovat třetí stranu a zjednat nápravu.</w:t>
      </w:r>
    </w:p>
    <w:p w14:paraId="71CEFA71" w14:textId="014ABB2E" w:rsidR="0050310E" w:rsidRPr="00165139" w:rsidRDefault="006C02EA" w:rsidP="00B402BA">
      <w:pPr>
        <w:pStyle w:val="Bodpedpisu"/>
      </w:pPr>
      <w:r w:rsidRPr="00165139">
        <w:t xml:space="preserve">Pracovník </w:t>
      </w:r>
      <w:r w:rsidR="0050310E" w:rsidRPr="00165139">
        <w:t xml:space="preserve">přebírající informace v elektronické formě musí </w:t>
      </w:r>
      <w:r w:rsidR="00AB0D68" w:rsidRPr="00165139">
        <w:t xml:space="preserve">přebrané </w:t>
      </w:r>
      <w:r w:rsidR="0050310E" w:rsidRPr="00165139">
        <w:t xml:space="preserve">informace </w:t>
      </w:r>
      <w:r w:rsidR="004F7B6B" w:rsidRPr="00165139">
        <w:t>prov</w:t>
      </w:r>
      <w:r w:rsidR="00AB0D68" w:rsidRPr="00165139">
        <w:t>ě</w:t>
      </w:r>
      <w:r w:rsidR="004F7B6B" w:rsidRPr="00165139">
        <w:t xml:space="preserve">řit na výskyt </w:t>
      </w:r>
      <w:r w:rsidR="00EA7CA3" w:rsidRPr="00165139">
        <w:t>škodlivého kódu. V případě jeho zjištění musí uvedenou informaci smazat a následně kontaktovat třetí stranu a zjednat nápravu.</w:t>
      </w:r>
    </w:p>
    <w:p w14:paraId="1448A606" w14:textId="75C5C8E0" w:rsidR="00BA24EB" w:rsidRPr="00165139" w:rsidRDefault="006C02EA" w:rsidP="00B402BA">
      <w:pPr>
        <w:pStyle w:val="Bodpedpisu"/>
      </w:pPr>
      <w:r w:rsidRPr="00165139">
        <w:t xml:space="preserve">Pracovník </w:t>
      </w:r>
      <w:r w:rsidR="009A4A9F" w:rsidRPr="00165139">
        <w:t xml:space="preserve">přebírající informace třetí strany na základě uzavřené smlouvy musí tyto informace klasifikovat stupněm klasifikace informací v resortu spravedlnosti tak, aby byly pokryty smluvní požadavky. </w:t>
      </w:r>
      <w:r w:rsidR="00B52791" w:rsidRPr="00165139">
        <w:t>P</w:t>
      </w:r>
      <w:r w:rsidRPr="00165139">
        <w:t xml:space="preserve">racovník </w:t>
      </w:r>
      <w:r w:rsidR="009A4A9F" w:rsidRPr="00165139">
        <w:t>dále musí tyto informace distribuovat včetně identifikace příslušného klasifikačního stupně.</w:t>
      </w:r>
    </w:p>
    <w:p w14:paraId="4215F5AB" w14:textId="77777777" w:rsidR="00D9741B" w:rsidRPr="00165139" w:rsidRDefault="00D9741B" w:rsidP="00A55EF0">
      <w:pPr>
        <w:pStyle w:val="Nadpis2"/>
        <w:rPr>
          <w:rStyle w:val="Siln"/>
          <w:b/>
          <w:bCs/>
        </w:rPr>
      </w:pPr>
      <w:bookmarkStart w:id="12" w:name="_Toc79579331"/>
      <w:r w:rsidRPr="00165139">
        <w:rPr>
          <w:rStyle w:val="Siln"/>
          <w:b/>
          <w:bCs/>
        </w:rPr>
        <w:t>Dohody o výměně informací a programů</w:t>
      </w:r>
      <w:bookmarkEnd w:id="12"/>
    </w:p>
    <w:p w14:paraId="5F7E7184" w14:textId="73BDC016" w:rsidR="009A4A9F" w:rsidRPr="00165139" w:rsidRDefault="00A60290" w:rsidP="00B402BA">
      <w:pPr>
        <w:pStyle w:val="Bodpedpisu"/>
      </w:pPr>
      <w:r w:rsidRPr="00165139">
        <w:t>Smluvní ujednání</w:t>
      </w:r>
      <w:r w:rsidR="009A4A9F" w:rsidRPr="00165139">
        <w:t xml:space="preserve"> obsahující závazek </w:t>
      </w:r>
      <w:r w:rsidR="00C34906" w:rsidRPr="00165139">
        <w:t xml:space="preserve">o </w:t>
      </w:r>
      <w:r w:rsidR="009A4A9F" w:rsidRPr="00165139">
        <w:t>ochraně informací uveden</w:t>
      </w:r>
      <w:r w:rsidRPr="00165139">
        <w:t>é</w:t>
      </w:r>
      <w:r w:rsidR="009A4A9F" w:rsidRPr="00165139">
        <w:t xml:space="preserve"> v</w:t>
      </w:r>
      <w:r w:rsidR="00994CB8" w:rsidRPr="00165139">
        <w:t xml:space="preserve"> článku </w:t>
      </w:r>
      <w:r w:rsidR="00806971" w:rsidRPr="00165139">
        <w:fldChar w:fldCharType="begin"/>
      </w:r>
      <w:r w:rsidR="009A4A9F" w:rsidRPr="00165139">
        <w:instrText xml:space="preserve"> REF _Ref415747327 \r \h </w:instrText>
      </w:r>
      <w:r w:rsidR="00B402BA" w:rsidRPr="00165139">
        <w:instrText xml:space="preserve"> \* MERGEFORMAT </w:instrText>
      </w:r>
      <w:r w:rsidR="00806971" w:rsidRPr="00165139">
        <w:fldChar w:fldCharType="separate"/>
      </w:r>
      <w:r w:rsidR="00BA6232">
        <w:t>4.1</w:t>
      </w:r>
      <w:r w:rsidR="00806971" w:rsidRPr="00165139">
        <w:fldChar w:fldCharType="end"/>
      </w:r>
      <w:r w:rsidR="009A4A9F" w:rsidRPr="00165139">
        <w:t xml:space="preserve"> (smlouva/dohoda o mlčenlivosti</w:t>
      </w:r>
      <w:r w:rsidR="00B82F9D" w:rsidRPr="00165139">
        <w:rPr>
          <w:rStyle w:val="Znakapoznpodarou"/>
        </w:rPr>
        <w:footnoteReference w:id="1"/>
      </w:r>
      <w:r w:rsidR="009A4A9F" w:rsidRPr="00165139">
        <w:t xml:space="preserve">) musí </w:t>
      </w:r>
      <w:r w:rsidR="001C7FB2" w:rsidRPr="00165139">
        <w:t xml:space="preserve">mj. </w:t>
      </w:r>
      <w:r w:rsidR="009A4A9F" w:rsidRPr="00165139">
        <w:t>obsahovat:</w:t>
      </w:r>
    </w:p>
    <w:p w14:paraId="10D5D156" w14:textId="77777777" w:rsidR="009A4A9F" w:rsidRPr="00165139" w:rsidRDefault="00A55EF0" w:rsidP="00B402BA">
      <w:pPr>
        <w:pStyle w:val="Bodpedpisu2urovne"/>
      </w:pPr>
      <w:r w:rsidRPr="00165139">
        <w:t xml:space="preserve">závazek </w:t>
      </w:r>
      <w:r w:rsidR="009A4A9F" w:rsidRPr="00165139">
        <w:t>užívat poskytnuté informace pouze určeným způsobem včetně specifikace tohoto účelu</w:t>
      </w:r>
      <w:r w:rsidRPr="00165139">
        <w:t>,</w:t>
      </w:r>
    </w:p>
    <w:p w14:paraId="75CC97CC" w14:textId="77777777" w:rsidR="009A4A9F" w:rsidRPr="00165139" w:rsidRDefault="00A55EF0" w:rsidP="00B402BA">
      <w:pPr>
        <w:pStyle w:val="Bodpedpisu2urovne"/>
      </w:pPr>
      <w:r w:rsidRPr="00165139">
        <w:t xml:space="preserve">závazek </w:t>
      </w:r>
      <w:r w:rsidR="009A4A9F" w:rsidRPr="00165139">
        <w:t>zajistit náležitosti ochrany informací včetně upřesnění způsobu této ochrany</w:t>
      </w:r>
      <w:r w:rsidR="003B3A63" w:rsidRPr="00165139">
        <w:t xml:space="preserve"> vycházející z </w:t>
      </w:r>
      <w:r w:rsidRPr="00165139">
        <w:t xml:space="preserve">dokumentu </w:t>
      </w:r>
      <w:r w:rsidR="004F3CFA" w:rsidRPr="00165139">
        <w:t>Politika aktiv</w:t>
      </w:r>
      <w:r w:rsidRPr="00165139">
        <w:t>,</w:t>
      </w:r>
    </w:p>
    <w:p w14:paraId="44E858DB" w14:textId="2B3C55AA" w:rsidR="009A4A9F" w:rsidRPr="00165139" w:rsidRDefault="006D301F" w:rsidP="00B402BA">
      <w:pPr>
        <w:pStyle w:val="Bodpedpisu2urovne"/>
      </w:pPr>
      <w:r w:rsidRPr="00165139">
        <w:t xml:space="preserve">stanovené sankce minimálně </w:t>
      </w:r>
      <w:r w:rsidR="00A55EF0" w:rsidRPr="00165139">
        <w:t xml:space="preserve">v </w:t>
      </w:r>
      <w:r w:rsidR="009A4A9F" w:rsidRPr="00165139">
        <w:t xml:space="preserve">těch případech, kdy by </w:t>
      </w:r>
      <w:r w:rsidRPr="00165139">
        <w:t xml:space="preserve">případné </w:t>
      </w:r>
      <w:r w:rsidR="009A4A9F" w:rsidRPr="00165139">
        <w:t xml:space="preserve">nedodržení závazku třetí stranou při ochraně informací mohlo </w:t>
      </w:r>
      <w:r w:rsidRPr="00165139">
        <w:t>způsobit</w:t>
      </w:r>
      <w:r w:rsidR="009A4A9F" w:rsidRPr="00165139">
        <w:t xml:space="preserve"> škod</w:t>
      </w:r>
      <w:r w:rsidRPr="00165139">
        <w:t>u</w:t>
      </w:r>
      <w:r w:rsidR="009A4A9F" w:rsidRPr="00165139">
        <w:t xml:space="preserve"> </w:t>
      </w:r>
      <w:r w:rsidRPr="00165139">
        <w:t xml:space="preserve">resortu spravedlnosti nebo </w:t>
      </w:r>
      <w:r w:rsidR="009A4A9F" w:rsidRPr="00165139">
        <w:t>justiční slož</w:t>
      </w:r>
      <w:r w:rsidRPr="00165139">
        <w:t>ce, přičemž v</w:t>
      </w:r>
      <w:r w:rsidR="00681F50" w:rsidRPr="00165139">
        <w:t>ý</w:t>
      </w:r>
      <w:r w:rsidRPr="00165139">
        <w:t>še sankcí</w:t>
      </w:r>
      <w:r w:rsidR="009A4A9F" w:rsidRPr="00165139">
        <w:t xml:space="preserve"> </w:t>
      </w:r>
      <w:r w:rsidRPr="00165139">
        <w:t xml:space="preserve">stanovených </w:t>
      </w:r>
      <w:r w:rsidR="009A4A9F" w:rsidRPr="00165139">
        <w:t>pro případ nedodržení přijatých závazků při ochraně informací</w:t>
      </w:r>
      <w:r w:rsidRPr="00165139">
        <w:t xml:space="preserve"> musí být ve výši, která bude mít represivní charakter a bude</w:t>
      </w:r>
      <w:r w:rsidR="009A4A9F" w:rsidRPr="00165139">
        <w:t xml:space="preserve"> třetí stranu motivova</w:t>
      </w:r>
      <w:r w:rsidRPr="00165139">
        <w:t>t</w:t>
      </w:r>
      <w:r w:rsidR="009A4A9F" w:rsidRPr="00165139">
        <w:t xml:space="preserve"> k dodržování závazku</w:t>
      </w:r>
      <w:r w:rsidR="00A55EF0" w:rsidRPr="00165139">
        <w:t>,</w:t>
      </w:r>
    </w:p>
    <w:p w14:paraId="20A5AB31" w14:textId="77777777" w:rsidR="009A4A9F" w:rsidRPr="00165139" w:rsidRDefault="00A55EF0" w:rsidP="00B402BA">
      <w:pPr>
        <w:pStyle w:val="Bodpedpisu2urovne"/>
      </w:pPr>
      <w:r w:rsidRPr="00165139">
        <w:t>podmínky</w:t>
      </w:r>
      <w:r w:rsidR="009A4A9F" w:rsidRPr="00165139">
        <w:t>, za kterých je příjemce oprávněn předat poskytnuté informace dalším osobám</w:t>
      </w:r>
      <w:r w:rsidRPr="00165139">
        <w:t>,</w:t>
      </w:r>
    </w:p>
    <w:p w14:paraId="0EA54448" w14:textId="5F63A761" w:rsidR="009A4A9F" w:rsidRPr="00165139" w:rsidRDefault="00A55EF0" w:rsidP="00B402BA">
      <w:pPr>
        <w:pStyle w:val="Bodpedpisu2urovne"/>
      </w:pPr>
      <w:r w:rsidRPr="00165139">
        <w:t>p</w:t>
      </w:r>
      <w:r w:rsidR="009A4A9F" w:rsidRPr="00165139">
        <w:t>ravidla pro vrácení nebo zničení poskytnutých informací při ukončení smlouvy</w:t>
      </w:r>
      <w:r w:rsidRPr="00165139">
        <w:t>,</w:t>
      </w:r>
      <w:r w:rsidR="002F5DEE" w:rsidRPr="00165139">
        <w:t xml:space="preserve"> a</w:t>
      </w:r>
    </w:p>
    <w:p w14:paraId="75392A96" w14:textId="77777777" w:rsidR="005C7048" w:rsidRPr="00165139" w:rsidRDefault="00A55EF0" w:rsidP="00B402BA">
      <w:pPr>
        <w:pStyle w:val="Bodpedpisu2urovne"/>
      </w:pPr>
      <w:r w:rsidRPr="00165139">
        <w:t>p</w:t>
      </w:r>
      <w:r w:rsidR="005C7048" w:rsidRPr="00165139">
        <w:t xml:space="preserve">ro informace klasifikované jako </w:t>
      </w:r>
      <w:r w:rsidR="004460A2" w:rsidRPr="00165139">
        <w:t>JUST</w:t>
      </w:r>
      <w:r w:rsidR="00151428" w:rsidRPr="00165139">
        <w:t xml:space="preserve">-Zvláště citlivé informace </w:t>
      </w:r>
      <w:r w:rsidR="005C7048" w:rsidRPr="00165139">
        <w:t>možnost kontrolovat dodržování definovaného způsobu ochrany informací u třetí strany a pravidla provádění této kontroly.</w:t>
      </w:r>
    </w:p>
    <w:p w14:paraId="2D23B1AE" w14:textId="0FD60501" w:rsidR="009A4A9F" w:rsidRPr="00165139" w:rsidRDefault="00ED4487" w:rsidP="00B402BA">
      <w:pPr>
        <w:pStyle w:val="Bodpedpisu"/>
      </w:pPr>
      <w:r w:rsidRPr="00165139">
        <w:t>Písemná smlouva obsahující ustanovení o předávání informací uvedená v </w:t>
      </w:r>
      <w:r w:rsidR="00994CB8" w:rsidRPr="00165139">
        <w:t xml:space="preserve">článku </w:t>
      </w:r>
      <w:r w:rsidR="00806971" w:rsidRPr="00165139">
        <w:fldChar w:fldCharType="begin"/>
      </w:r>
      <w:r w:rsidRPr="00165139">
        <w:instrText xml:space="preserve"> REF _Ref415747327 \r \h </w:instrText>
      </w:r>
      <w:r w:rsidR="00B402BA" w:rsidRPr="00165139">
        <w:instrText xml:space="preserve"> \* MERGEFORMAT </w:instrText>
      </w:r>
      <w:r w:rsidR="00806971" w:rsidRPr="00165139">
        <w:fldChar w:fldCharType="separate"/>
      </w:r>
      <w:r w:rsidR="00BA6232">
        <w:t>4.1</w:t>
      </w:r>
      <w:r w:rsidR="00806971" w:rsidRPr="00165139">
        <w:fldChar w:fldCharType="end"/>
      </w:r>
      <w:r w:rsidRPr="00165139">
        <w:t xml:space="preserve"> musí obsahovat:</w:t>
      </w:r>
    </w:p>
    <w:p w14:paraId="4D643D59" w14:textId="77777777" w:rsidR="00ED4487" w:rsidRPr="00165139" w:rsidRDefault="00A55EF0" w:rsidP="00B402BA">
      <w:pPr>
        <w:pStyle w:val="Bodpedpisu2urovne"/>
      </w:pPr>
      <w:r w:rsidRPr="00165139">
        <w:t>z</w:t>
      </w:r>
      <w:r w:rsidR="003B3A63" w:rsidRPr="00165139">
        <w:t>působ ochrany předávaných informací (v elektronické i fyzické formě) vycházející z </w:t>
      </w:r>
      <w:r w:rsidRPr="00165139">
        <w:t xml:space="preserve">dokumentu </w:t>
      </w:r>
      <w:r w:rsidR="00F60719" w:rsidRPr="00165139">
        <w:t>„</w:t>
      </w:r>
      <w:r w:rsidR="004F3CFA" w:rsidRPr="00165139">
        <w:t>Politika aktiv</w:t>
      </w:r>
      <w:r w:rsidR="00F60719" w:rsidRPr="00165139">
        <w:t>“</w:t>
      </w:r>
      <w:r w:rsidRPr="00165139">
        <w:t>,</w:t>
      </w:r>
    </w:p>
    <w:p w14:paraId="199250B5" w14:textId="1702FCA1" w:rsidR="001C4951" w:rsidRPr="00165139" w:rsidRDefault="00A55EF0" w:rsidP="00B402BA">
      <w:pPr>
        <w:pStyle w:val="Bodpedpisu2urovne"/>
      </w:pPr>
      <w:r w:rsidRPr="00165139">
        <w:t>d</w:t>
      </w:r>
      <w:r w:rsidR="001C4951" w:rsidRPr="00165139">
        <w:t>efinici formátu předávaných dat</w:t>
      </w:r>
      <w:r w:rsidRPr="00165139">
        <w:t>,</w:t>
      </w:r>
      <w:r w:rsidR="00921C59" w:rsidRPr="00165139">
        <w:t xml:space="preserve"> a</w:t>
      </w:r>
    </w:p>
    <w:p w14:paraId="1D2EED46" w14:textId="77777777" w:rsidR="003B3A63" w:rsidRPr="00165139" w:rsidRDefault="00A55EF0" w:rsidP="00B402BA">
      <w:pPr>
        <w:pStyle w:val="Bodpedpisu2urovne"/>
      </w:pPr>
      <w:r w:rsidRPr="00165139">
        <w:lastRenderedPageBreak/>
        <w:t>z</w:t>
      </w:r>
      <w:r w:rsidR="001C5E4F" w:rsidRPr="00165139">
        <w:t xml:space="preserve">působ kontroly integrity, autenticity a zajištění nepopiratelnosti odpovědnosti za předané </w:t>
      </w:r>
      <w:r w:rsidR="0026285C" w:rsidRPr="00165139">
        <w:t xml:space="preserve">informace (zejména </w:t>
      </w:r>
      <w:r w:rsidR="001C5E4F" w:rsidRPr="00165139">
        <w:t>programové vybavení</w:t>
      </w:r>
      <w:r w:rsidR="0026285C" w:rsidRPr="00165139">
        <w:t>)</w:t>
      </w:r>
      <w:r w:rsidR="001C5E4F" w:rsidRPr="00165139">
        <w:t>.</w:t>
      </w:r>
    </w:p>
    <w:p w14:paraId="2C514EC7" w14:textId="77777777" w:rsidR="005615A9" w:rsidRPr="00165139" w:rsidRDefault="005615A9" w:rsidP="00B74F0B">
      <w:pPr>
        <w:pStyle w:val="Nadpis1"/>
      </w:pPr>
      <w:bookmarkStart w:id="13" w:name="_Toc79579332"/>
      <w:r w:rsidRPr="00165139">
        <w:t>Způsoby ochrany elektronické výměny informací</w:t>
      </w:r>
      <w:bookmarkEnd w:id="13"/>
    </w:p>
    <w:p w14:paraId="4647F28C" w14:textId="77777777" w:rsidR="00BA24EB" w:rsidRPr="00165139" w:rsidRDefault="00BA24EB" w:rsidP="00A55EF0">
      <w:pPr>
        <w:pStyle w:val="Nadpis2"/>
        <w:rPr>
          <w:rStyle w:val="Siln"/>
          <w:b/>
          <w:bCs/>
        </w:rPr>
      </w:pPr>
      <w:bookmarkStart w:id="14" w:name="_Ref284320659"/>
      <w:bookmarkStart w:id="15" w:name="_Toc336507826"/>
      <w:bookmarkStart w:id="16" w:name="_Toc289081729"/>
      <w:bookmarkStart w:id="17" w:name="_Toc79579333"/>
      <w:r w:rsidRPr="00165139">
        <w:rPr>
          <w:rStyle w:val="Siln"/>
          <w:b/>
          <w:bCs/>
        </w:rPr>
        <w:t>Bezpečnost nosičů informací při přepravě</w:t>
      </w:r>
      <w:bookmarkEnd w:id="14"/>
      <w:bookmarkEnd w:id="15"/>
      <w:bookmarkEnd w:id="16"/>
      <w:bookmarkEnd w:id="17"/>
    </w:p>
    <w:p w14:paraId="5130BEEC" w14:textId="44AF26BC" w:rsidR="00540935" w:rsidRPr="00165139" w:rsidRDefault="00540935" w:rsidP="00B402BA">
      <w:pPr>
        <w:pStyle w:val="Bodpedpisu"/>
      </w:pPr>
      <w:r w:rsidRPr="00165139">
        <w:t>Na ochranu elektronicky předávaných informací musí být použit</w:t>
      </w:r>
      <w:r w:rsidR="004F1F82" w:rsidRPr="00165139">
        <w:t>a</w:t>
      </w:r>
      <w:r w:rsidRPr="00165139">
        <w:t xml:space="preserve"> opatření uvedená v </w:t>
      </w:r>
      <w:r w:rsidR="00A55EF0" w:rsidRPr="00165139">
        <w:t xml:space="preserve">dokumentu </w:t>
      </w:r>
      <w:r w:rsidR="00E8345F" w:rsidRPr="00165139">
        <w:t>„</w:t>
      </w:r>
      <w:r w:rsidR="004F3CFA" w:rsidRPr="00165139">
        <w:t>Politika aktiv</w:t>
      </w:r>
      <w:r w:rsidR="00E8345F" w:rsidRPr="00165139">
        <w:t>“</w:t>
      </w:r>
      <w:r w:rsidRPr="00165139">
        <w:t xml:space="preserve"> vycházející z klasifikace aktiv. </w:t>
      </w:r>
    </w:p>
    <w:p w14:paraId="1AF228F8" w14:textId="21C516C6" w:rsidR="007764D4" w:rsidRPr="00165139" w:rsidRDefault="00BA24EB" w:rsidP="007764D4">
      <w:pPr>
        <w:pStyle w:val="Bodpedpisu"/>
      </w:pPr>
      <w:r w:rsidRPr="00165139">
        <w:t>Zásilka obsahující nosiče informací musí být zabalena tak, aby bylo možno zjistit vzniklé fyzické poškození nebo otevření zásilky při přepravě.</w:t>
      </w:r>
    </w:p>
    <w:p w14:paraId="2344AC17" w14:textId="77777777" w:rsidR="00BA24EB" w:rsidRPr="00165139" w:rsidRDefault="00BA24EB" w:rsidP="00A55EF0">
      <w:pPr>
        <w:pStyle w:val="Nadpis2"/>
        <w:rPr>
          <w:rStyle w:val="Siln"/>
          <w:b/>
          <w:bCs/>
        </w:rPr>
      </w:pPr>
      <w:bookmarkStart w:id="18" w:name="_Toc336507827"/>
      <w:bookmarkStart w:id="19" w:name="_Toc289081730"/>
      <w:bookmarkStart w:id="20" w:name="_Toc79579334"/>
      <w:r w:rsidRPr="00165139">
        <w:rPr>
          <w:rStyle w:val="Siln"/>
          <w:b/>
          <w:bCs/>
        </w:rPr>
        <w:t>Elektronické zasílání zpráv</w:t>
      </w:r>
      <w:bookmarkEnd w:id="18"/>
      <w:bookmarkEnd w:id="19"/>
      <w:bookmarkEnd w:id="20"/>
    </w:p>
    <w:p w14:paraId="673269BE" w14:textId="39D12747" w:rsidR="00146E92" w:rsidRPr="00165139" w:rsidRDefault="00540935" w:rsidP="00146E92">
      <w:pPr>
        <w:pStyle w:val="Bodpedpisu"/>
      </w:pPr>
      <w:r w:rsidRPr="00165139">
        <w:t xml:space="preserve">Informace mohou být přenášeny elektronickou komunikací pouze v případě, že jsou </w:t>
      </w:r>
      <w:r w:rsidR="00D250F6" w:rsidRPr="00165139">
        <w:t xml:space="preserve">použita opatření </w:t>
      </w:r>
      <w:r w:rsidRPr="00165139">
        <w:t>uvedená v </w:t>
      </w:r>
      <w:r w:rsidR="00A55EF0" w:rsidRPr="00165139">
        <w:t xml:space="preserve">dokumentu </w:t>
      </w:r>
      <w:r w:rsidR="00E8345F" w:rsidRPr="00165139">
        <w:t>„</w:t>
      </w:r>
      <w:r w:rsidR="004F3CFA" w:rsidRPr="00165139">
        <w:t>Politika aktiv</w:t>
      </w:r>
      <w:r w:rsidR="00E8345F" w:rsidRPr="00165139">
        <w:t>“</w:t>
      </w:r>
      <w:r w:rsidR="004F3CFA" w:rsidRPr="00165139">
        <w:t xml:space="preserve"> </w:t>
      </w:r>
      <w:r w:rsidRPr="00165139">
        <w:t>vycházející z klasifikace aktiv.</w:t>
      </w:r>
    </w:p>
    <w:p w14:paraId="119C89F2" w14:textId="77777777" w:rsidR="00BA24EB" w:rsidRPr="00165139" w:rsidRDefault="00BA24EB" w:rsidP="00A55EF0">
      <w:pPr>
        <w:pStyle w:val="Nadpis2"/>
        <w:rPr>
          <w:rStyle w:val="Siln"/>
          <w:b/>
          <w:bCs/>
        </w:rPr>
      </w:pPr>
      <w:bookmarkStart w:id="21" w:name="_Hlt285627877"/>
      <w:bookmarkStart w:id="22" w:name="_Hlt285627881"/>
      <w:bookmarkStart w:id="23" w:name="_Toc336507831"/>
      <w:bookmarkStart w:id="24" w:name="_Toc289081734"/>
      <w:bookmarkStart w:id="25" w:name="_Toc79579335"/>
      <w:bookmarkEnd w:id="21"/>
      <w:bookmarkEnd w:id="22"/>
      <w:r w:rsidRPr="00165139">
        <w:rPr>
          <w:rStyle w:val="Siln"/>
          <w:b/>
          <w:bCs/>
        </w:rPr>
        <w:t>Veřejně přístupné informace</w:t>
      </w:r>
      <w:bookmarkEnd w:id="23"/>
      <w:bookmarkEnd w:id="24"/>
      <w:bookmarkEnd w:id="25"/>
    </w:p>
    <w:p w14:paraId="3D64BD70" w14:textId="77777777" w:rsidR="00BA24EB" w:rsidRPr="00165139" w:rsidRDefault="00BA24EB" w:rsidP="00B402BA">
      <w:pPr>
        <w:pStyle w:val="Bodpedpisu"/>
      </w:pPr>
      <w:r w:rsidRPr="00165139">
        <w:t xml:space="preserve">Informace publikované na veřejně přístupných </w:t>
      </w:r>
      <w:r w:rsidR="008A48DA" w:rsidRPr="00165139">
        <w:t>IS</w:t>
      </w:r>
      <w:r w:rsidRPr="00165139">
        <w:t xml:space="preserve"> musí být chráně</w:t>
      </w:r>
      <w:r w:rsidR="008A48DA" w:rsidRPr="00165139">
        <w:t>ny proti neoprávněné modifikaci s využitím opatření uvedených v </w:t>
      </w:r>
      <w:r w:rsidR="00A55EF0" w:rsidRPr="00165139">
        <w:t xml:space="preserve">dokumentu </w:t>
      </w:r>
      <w:r w:rsidR="005A62B0" w:rsidRPr="00165139">
        <w:t>„</w:t>
      </w:r>
      <w:r w:rsidR="004F3CFA" w:rsidRPr="00165139">
        <w:t>Politika aktiv</w:t>
      </w:r>
      <w:r w:rsidR="005A62B0" w:rsidRPr="00165139">
        <w:t>“</w:t>
      </w:r>
      <w:r w:rsidR="008A48DA" w:rsidRPr="00165139">
        <w:t xml:space="preserve"> vycházející z klasifikace aktiv.</w:t>
      </w:r>
    </w:p>
    <w:p w14:paraId="5CC45830" w14:textId="0E6DDB2F" w:rsidR="008A48DA" w:rsidRPr="00165139" w:rsidRDefault="008A48DA" w:rsidP="00B402BA">
      <w:pPr>
        <w:pStyle w:val="Bodpedpisu"/>
      </w:pPr>
      <w:r w:rsidRPr="00165139">
        <w:t xml:space="preserve">IS obsahující veřejně přístupné informace musí být </w:t>
      </w:r>
      <w:r w:rsidR="00903CB6" w:rsidRPr="00165139">
        <w:t>o</w:t>
      </w:r>
      <w:r w:rsidRPr="00165139">
        <w:t>testovány na slabiny a možná selhání předtím, než jsou na ně umístěny informace</w:t>
      </w:r>
      <w:r w:rsidR="003563A7" w:rsidRPr="00165139">
        <w:t>,</w:t>
      </w:r>
      <w:r w:rsidRPr="00165139">
        <w:t xml:space="preserve"> a následně </w:t>
      </w:r>
      <w:r w:rsidR="00994E22" w:rsidRPr="00165139">
        <w:t>testovány alespoň jednou ročně</w:t>
      </w:r>
      <w:r w:rsidRPr="00165139">
        <w:t>. Případné slabiny musí být odstraněny postupem uvedeným v </w:t>
      </w:r>
      <w:r w:rsidR="00A55EF0" w:rsidRPr="00165139">
        <w:t xml:space="preserve">dokumentu </w:t>
      </w:r>
      <w:r w:rsidR="004011AD" w:rsidRPr="00165139">
        <w:t>„</w:t>
      </w:r>
      <w:r w:rsidRPr="00165139">
        <w:t>Politika řízení technických zranitelností</w:t>
      </w:r>
      <w:r w:rsidR="004011AD" w:rsidRPr="00165139">
        <w:t>“</w:t>
      </w:r>
      <w:r w:rsidRPr="00165139">
        <w:t>.</w:t>
      </w:r>
    </w:p>
    <w:p w14:paraId="737815DB" w14:textId="77777777" w:rsidR="00117CB8" w:rsidRPr="00165139" w:rsidRDefault="00117CB8" w:rsidP="00B402BA">
      <w:pPr>
        <w:pStyle w:val="Bodpedpisu"/>
      </w:pPr>
      <w:r w:rsidRPr="00165139">
        <w:t>Informace, jejich</w:t>
      </w:r>
      <w:r w:rsidR="002023D9" w:rsidRPr="00165139">
        <w:t>ž</w:t>
      </w:r>
      <w:r w:rsidRPr="00165139">
        <w:t xml:space="preserve"> změna nebo podvržení </w:t>
      </w:r>
      <w:r w:rsidR="00F60D56" w:rsidRPr="00165139">
        <w:t xml:space="preserve">by </w:t>
      </w:r>
      <w:r w:rsidRPr="00165139">
        <w:t>znamenalo poškození justiční složky nebo celého resortu spravedlnosti, musí být dostupné pouze kanálem zabezpečeným proti pozměnění přenášených informací s možností ověření identity zdroje (např. pomocí protokolu HTTPS s certifikátem serveru vydaným celosvětově akceptovanou certifikační autoritou).</w:t>
      </w:r>
    </w:p>
    <w:p w14:paraId="60EB6C64" w14:textId="77777777" w:rsidR="008A48DA" w:rsidRPr="00165139" w:rsidRDefault="00117CB8" w:rsidP="00B402BA">
      <w:pPr>
        <w:pStyle w:val="Bodpedpisu"/>
      </w:pPr>
      <w:r w:rsidRPr="00165139">
        <w:t>Publikace veřejně přístupné informace musí probíhat definovaným způsobem schváleným odpovědnou osobou (např. tiskovým oddělením Ministerstva spravedlnosti) nebo konkrétní publikace musí být to</w:t>
      </w:r>
      <w:r w:rsidR="00F60D56" w:rsidRPr="00165139">
        <w:t>u</w:t>
      </w:r>
      <w:r w:rsidRPr="00165139">
        <w:t>to osobou jednotlivě schváleny.</w:t>
      </w:r>
    </w:p>
    <w:p w14:paraId="42AA1FA8" w14:textId="29AAE00D" w:rsidR="003C206A" w:rsidRPr="00165139" w:rsidRDefault="003C206A" w:rsidP="00B402BA">
      <w:pPr>
        <w:pStyle w:val="Bodpedpisu"/>
      </w:pPr>
      <w:r w:rsidRPr="00165139">
        <w:t>Plošně zveřejňované informace (např. informace zveřejňované formou publikace na webových stránkách resortu spravedlnosti) musí být klasifikov</w:t>
      </w:r>
      <w:r w:rsidR="008C7546" w:rsidRPr="00165139">
        <w:t>á</w:t>
      </w:r>
      <w:r w:rsidRPr="00165139">
        <w:t>n</w:t>
      </w:r>
      <w:r w:rsidR="008C7546" w:rsidRPr="00165139">
        <w:t>y</w:t>
      </w:r>
      <w:r w:rsidRPr="00165139">
        <w:t xml:space="preserve"> jako </w:t>
      </w:r>
      <w:r w:rsidR="00C70FDD" w:rsidRPr="00165139">
        <w:t>JUST</w:t>
      </w:r>
      <w:r w:rsidRPr="00165139">
        <w:t>-Veřejné informace a musí z nich být odstraněn</w:t>
      </w:r>
      <w:r w:rsidR="00907F2F" w:rsidRPr="00165139">
        <w:t>a</w:t>
      </w:r>
      <w:r w:rsidRPr="00165139">
        <w:t xml:space="preserve"> všechna nepotřebná metadata (jako například revize, </w:t>
      </w:r>
      <w:r w:rsidR="008C7546" w:rsidRPr="00165139">
        <w:t xml:space="preserve">komentáře, </w:t>
      </w:r>
      <w:r w:rsidRPr="00165139">
        <w:t>poznámky, uživatelská jména</w:t>
      </w:r>
      <w:r w:rsidR="00CB4240" w:rsidRPr="00165139">
        <w:t xml:space="preserve"> a </w:t>
      </w:r>
      <w:r w:rsidR="008C7546" w:rsidRPr="00165139">
        <w:t xml:space="preserve">další </w:t>
      </w:r>
      <w:r w:rsidR="00CB4240" w:rsidRPr="00165139">
        <w:t>informace o vlastníkovi dokumentu</w:t>
      </w:r>
      <w:r w:rsidRPr="00165139">
        <w:t>, e</w:t>
      </w:r>
      <w:r w:rsidR="00A55EF0" w:rsidRPr="00165139">
        <w:t>-</w:t>
      </w:r>
      <w:r w:rsidRPr="00165139">
        <w:t xml:space="preserve">mailové adresy, </w:t>
      </w:r>
      <w:r w:rsidR="00CB4240" w:rsidRPr="00165139">
        <w:t>makra</w:t>
      </w:r>
      <w:r w:rsidR="008C7546" w:rsidRPr="00165139">
        <w:t>, údaje</w:t>
      </w:r>
      <w:r w:rsidR="00CB4240" w:rsidRPr="00165139">
        <w:t xml:space="preserve"> o </w:t>
      </w:r>
      <w:r w:rsidRPr="00165139">
        <w:t>tiskárn</w:t>
      </w:r>
      <w:r w:rsidR="00CB4240" w:rsidRPr="00165139">
        <w:t>ách</w:t>
      </w:r>
      <w:r w:rsidR="008C7546" w:rsidRPr="00165139">
        <w:t xml:space="preserve"> a</w:t>
      </w:r>
      <w:r w:rsidRPr="00165139">
        <w:t xml:space="preserve"> operační</w:t>
      </w:r>
      <w:r w:rsidR="004B0C91" w:rsidRPr="00165139">
        <w:t>ch</w:t>
      </w:r>
      <w:r w:rsidRPr="00165139">
        <w:t xml:space="preserve"> systém</w:t>
      </w:r>
      <w:r w:rsidR="008C7546" w:rsidRPr="00165139">
        <w:t xml:space="preserve">ech </w:t>
      </w:r>
      <w:r w:rsidRPr="00165139">
        <w:t>apod.)</w:t>
      </w:r>
    </w:p>
    <w:p w14:paraId="138D3604" w14:textId="06D5E797" w:rsidR="003C206A" w:rsidRPr="00165139" w:rsidRDefault="003C206A" w:rsidP="00B402BA">
      <w:pPr>
        <w:pStyle w:val="Bodpedpisu"/>
      </w:pPr>
      <w:r w:rsidRPr="00165139">
        <w:t xml:space="preserve">V případě plošně zveřejňovaných informací, ze kterých jsou cíleně odstraňovány vybrané informace (např. v případě anonymizace informací o fyzických osobách), musí být tyto informace skutečně </w:t>
      </w:r>
      <w:r w:rsidR="00993092" w:rsidRPr="00165139">
        <w:t>odstraněny,</w:t>
      </w:r>
      <w:r w:rsidRPr="00165139">
        <w:t xml:space="preserve"> a nikoliv jenom zneviditelněny např. překrytí</w:t>
      </w:r>
      <w:r w:rsidR="00871D2D" w:rsidRPr="00165139">
        <w:t>m</w:t>
      </w:r>
      <w:r w:rsidRPr="00165139">
        <w:t xml:space="preserve"> digitalizovaného textu přidaným černým polem</w:t>
      </w:r>
      <w:r w:rsidR="0002149E" w:rsidRPr="00165139">
        <w:t xml:space="preserve"> (nesmí existovat možnost jejich obnovy</w:t>
      </w:r>
      <w:r w:rsidR="00B30C01" w:rsidRPr="00165139">
        <w:t xml:space="preserve"> v rámci </w:t>
      </w:r>
      <w:r w:rsidR="005905CD" w:rsidRPr="00165139">
        <w:t xml:space="preserve">takto </w:t>
      </w:r>
      <w:r w:rsidR="00B30C01" w:rsidRPr="00165139">
        <w:t>anonymizovaného dokumentu</w:t>
      </w:r>
      <w:r w:rsidR="005905CD" w:rsidRPr="00165139">
        <w:t>)</w:t>
      </w:r>
      <w:r w:rsidR="00A261FE" w:rsidRPr="00165139">
        <w:t xml:space="preserve">. </w:t>
      </w:r>
    </w:p>
    <w:p w14:paraId="2B5E03F5" w14:textId="31200F06" w:rsidR="003C206A" w:rsidRPr="00165139" w:rsidRDefault="003C206A" w:rsidP="00B402BA">
      <w:pPr>
        <w:pStyle w:val="Bodpedpisu"/>
      </w:pPr>
      <w:r w:rsidRPr="00165139">
        <w:lastRenderedPageBreak/>
        <w:t xml:space="preserve">Za naplnění povinností </w:t>
      </w:r>
      <w:r w:rsidR="00830BEB" w:rsidRPr="00165139">
        <w:t xml:space="preserve">uvedených výše </w:t>
      </w:r>
      <w:r w:rsidRPr="00165139">
        <w:t>v</w:t>
      </w:r>
      <w:r w:rsidR="00E83388" w:rsidRPr="00165139">
        <w:t xml:space="preserve"> předchozích dvou </w:t>
      </w:r>
      <w:r w:rsidR="004C3FF3" w:rsidRPr="00165139">
        <w:t xml:space="preserve">odstavcích </w:t>
      </w:r>
      <w:r w:rsidR="00994CB8" w:rsidRPr="00165139">
        <w:t xml:space="preserve">článku </w:t>
      </w:r>
      <w:r w:rsidRPr="00165139">
        <w:t>odpovídá pracovník, který informace zveřejňuje.</w:t>
      </w:r>
    </w:p>
    <w:p w14:paraId="50CA92F0" w14:textId="77777777" w:rsidR="00C626D0" w:rsidRPr="00165139" w:rsidRDefault="00C626D0" w:rsidP="00B402BA">
      <w:pPr>
        <w:pStyle w:val="Bodpedpisu"/>
      </w:pPr>
      <w:r w:rsidRPr="00165139">
        <w:t>Vedoucí justiční složky nebo jím pověřený pracovník zajistí pro různé druhy a typy dokumentů závazný postup anonymizace ve vztahu k dostupné technice a programovému vybavení.</w:t>
      </w:r>
    </w:p>
    <w:p w14:paraId="264765F9" w14:textId="6E92B6C0" w:rsidR="00182227" w:rsidRPr="00165139" w:rsidRDefault="00182227" w:rsidP="00B74F0B">
      <w:pPr>
        <w:pStyle w:val="Nadpis1"/>
      </w:pPr>
      <w:bookmarkStart w:id="26" w:name="_Toc79579336"/>
      <w:r w:rsidRPr="00165139">
        <w:t>Pravidla pro využívání kryptografické ochrany</w:t>
      </w:r>
      <w:bookmarkEnd w:id="26"/>
    </w:p>
    <w:p w14:paraId="1C1FDA40" w14:textId="77777777" w:rsidR="00454859" w:rsidRPr="00165139" w:rsidRDefault="00454859" w:rsidP="00B402BA">
      <w:pPr>
        <w:pStyle w:val="Bodpedpisu"/>
      </w:pPr>
      <w:r w:rsidRPr="00165139">
        <w:t>Kryptografická opatření jsou používána v případech, kdy má být zajištěna důvěrnost (ochrana uložených nebo přenášených důvěrných nebo kritických informací), integrita/autentičnost (digitální podpisy nebo autentizační kódy na ochranu autentičnosti a integrity uložených nebo přenášených důvěrných a kritických informací) a nepopiratelnost (získání důkazu o tom, zda událost nebo činnost nastala).</w:t>
      </w:r>
    </w:p>
    <w:p w14:paraId="0D048618" w14:textId="77777777" w:rsidR="00FB6129" w:rsidRPr="00165139" w:rsidRDefault="00454859" w:rsidP="00B402BA">
      <w:pPr>
        <w:pStyle w:val="Bodpedpisu"/>
      </w:pPr>
      <w:r w:rsidRPr="00165139">
        <w:t>V</w:t>
      </w:r>
      <w:r w:rsidR="00814F22" w:rsidRPr="00165139">
        <w:t xml:space="preserve"> prostředí resortu spravedlnosti </w:t>
      </w:r>
      <w:r w:rsidRPr="00165139">
        <w:t>mohou být použity pouze schválené kryptografické algoritmy</w:t>
      </w:r>
      <w:r w:rsidR="00814F22" w:rsidRPr="00165139">
        <w:t xml:space="preserve"> uvedené v </w:t>
      </w:r>
      <w:r w:rsidR="00A55EF0" w:rsidRPr="00165139">
        <w:t xml:space="preserve">dokumentu </w:t>
      </w:r>
      <w:r w:rsidR="00531094" w:rsidRPr="00165139">
        <w:t>„</w:t>
      </w:r>
      <w:r w:rsidR="00814F22" w:rsidRPr="00165139">
        <w:t>Politika bezpečného používání kryptografické ochrany</w:t>
      </w:r>
      <w:r w:rsidR="00531094" w:rsidRPr="00165139">
        <w:t>“</w:t>
      </w:r>
      <w:r w:rsidR="00814F22" w:rsidRPr="00165139">
        <w:t>.</w:t>
      </w:r>
    </w:p>
    <w:sectPr w:rsidR="00FB6129" w:rsidRPr="00165139" w:rsidSect="008069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A40388" w14:textId="77777777" w:rsidR="00FB6530" w:rsidRDefault="00FB6530" w:rsidP="00EF291A">
      <w:pPr>
        <w:spacing w:after="0" w:line="240" w:lineRule="auto"/>
      </w:pPr>
      <w:r>
        <w:separator/>
      </w:r>
    </w:p>
  </w:endnote>
  <w:endnote w:type="continuationSeparator" w:id="0">
    <w:p w14:paraId="42D1391A" w14:textId="77777777" w:rsidR="00FB6530" w:rsidRDefault="00FB6530" w:rsidP="00EF2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?l?r ??u!??I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4851F5" w14:textId="77777777" w:rsidR="00FB6530" w:rsidRDefault="00FB6530" w:rsidP="00EF291A">
      <w:pPr>
        <w:spacing w:after="0" w:line="240" w:lineRule="auto"/>
      </w:pPr>
      <w:r>
        <w:separator/>
      </w:r>
    </w:p>
  </w:footnote>
  <w:footnote w:type="continuationSeparator" w:id="0">
    <w:p w14:paraId="7DBC2053" w14:textId="77777777" w:rsidR="00FB6530" w:rsidRDefault="00FB6530" w:rsidP="00EF291A">
      <w:pPr>
        <w:spacing w:after="0" w:line="240" w:lineRule="auto"/>
      </w:pPr>
      <w:r>
        <w:continuationSeparator/>
      </w:r>
    </w:p>
  </w:footnote>
  <w:footnote w:id="1">
    <w:p w14:paraId="3D3AFDF9" w14:textId="16DBAA35" w:rsidR="00B17DD6" w:rsidRDefault="00B17DD6">
      <w:pPr>
        <w:pStyle w:val="Textpoznpodarou"/>
      </w:pPr>
      <w:r>
        <w:rPr>
          <w:rStyle w:val="Znakapoznpodarou"/>
        </w:rPr>
        <w:footnoteRef/>
      </w:r>
      <w:r>
        <w:t xml:space="preserve"> Označovaná také někdy jako „</w:t>
      </w:r>
      <w:r w:rsidRPr="00B82F9D">
        <w:t>Non-disclosure agreement</w:t>
      </w:r>
      <w:r>
        <w:t>“</w:t>
      </w:r>
      <w:r w:rsidRPr="00B82F9D">
        <w:t xml:space="preserve"> (NDA)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809C0"/>
    <w:multiLevelType w:val="hybridMultilevel"/>
    <w:tmpl w:val="55E6E3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3402D"/>
    <w:multiLevelType w:val="hybridMultilevel"/>
    <w:tmpl w:val="6268CE0E"/>
    <w:lvl w:ilvl="0" w:tplc="9BD8534E">
      <w:start w:val="1"/>
      <w:numFmt w:val="decimal"/>
      <w:lvlText w:val="(%1)"/>
      <w:lvlJc w:val="left"/>
      <w:pPr>
        <w:tabs>
          <w:tab w:val="num" w:pos="8441"/>
        </w:tabs>
        <w:ind w:left="8441" w:hanging="360"/>
      </w:pPr>
      <w:rPr>
        <w:rFonts w:hint="default"/>
      </w:rPr>
    </w:lvl>
    <w:lvl w:ilvl="1" w:tplc="04050017">
      <w:start w:val="1"/>
      <w:numFmt w:val="lowerLetter"/>
      <w:lvlText w:val="%2)"/>
      <w:lvlJc w:val="left"/>
      <w:pPr>
        <w:ind w:left="1164" w:hanging="360"/>
      </w:pPr>
    </w:lvl>
    <w:lvl w:ilvl="2" w:tplc="0405001B">
      <w:start w:val="1"/>
      <w:numFmt w:val="lowerRoman"/>
      <w:lvlText w:val="%3."/>
      <w:lvlJc w:val="right"/>
      <w:pPr>
        <w:ind w:left="1884" w:hanging="180"/>
      </w:pPr>
    </w:lvl>
    <w:lvl w:ilvl="3" w:tplc="0405000F" w:tentative="1">
      <w:start w:val="1"/>
      <w:numFmt w:val="decimal"/>
      <w:lvlText w:val="%4."/>
      <w:lvlJc w:val="left"/>
      <w:pPr>
        <w:ind w:left="2604" w:hanging="360"/>
      </w:pPr>
    </w:lvl>
    <w:lvl w:ilvl="4" w:tplc="04050019" w:tentative="1">
      <w:start w:val="1"/>
      <w:numFmt w:val="lowerLetter"/>
      <w:lvlText w:val="%5."/>
      <w:lvlJc w:val="left"/>
      <w:pPr>
        <w:ind w:left="3324" w:hanging="360"/>
      </w:pPr>
    </w:lvl>
    <w:lvl w:ilvl="5" w:tplc="0405001B" w:tentative="1">
      <w:start w:val="1"/>
      <w:numFmt w:val="lowerRoman"/>
      <w:lvlText w:val="%6."/>
      <w:lvlJc w:val="right"/>
      <w:pPr>
        <w:ind w:left="4044" w:hanging="180"/>
      </w:pPr>
    </w:lvl>
    <w:lvl w:ilvl="6" w:tplc="0405000F" w:tentative="1">
      <w:start w:val="1"/>
      <w:numFmt w:val="decimal"/>
      <w:lvlText w:val="%7."/>
      <w:lvlJc w:val="left"/>
      <w:pPr>
        <w:ind w:left="4764" w:hanging="360"/>
      </w:pPr>
    </w:lvl>
    <w:lvl w:ilvl="7" w:tplc="04050019" w:tentative="1">
      <w:start w:val="1"/>
      <w:numFmt w:val="lowerLetter"/>
      <w:lvlText w:val="%8."/>
      <w:lvlJc w:val="left"/>
      <w:pPr>
        <w:ind w:left="5484" w:hanging="360"/>
      </w:pPr>
    </w:lvl>
    <w:lvl w:ilvl="8" w:tplc="0405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2" w15:restartNumberingAfterBreak="0">
    <w:nsid w:val="17943DF9"/>
    <w:multiLevelType w:val="hybridMultilevel"/>
    <w:tmpl w:val="CC72B1F4"/>
    <w:lvl w:ilvl="0" w:tplc="3642E04E">
      <w:start w:val="1"/>
      <w:numFmt w:val="decimal"/>
      <w:pStyle w:val="Bodpedpisu"/>
      <w:lvlText w:val="(%1)"/>
      <w:lvlJc w:val="left"/>
      <w:pPr>
        <w:ind w:left="360" w:hanging="360"/>
      </w:pPr>
      <w:rPr>
        <w:rFonts w:hint="default"/>
      </w:rPr>
    </w:lvl>
    <w:lvl w:ilvl="1" w:tplc="7A6615D4">
      <w:start w:val="1"/>
      <w:numFmt w:val="lowerLetter"/>
      <w:pStyle w:val="Bodpedpisu2urovne"/>
      <w:lvlText w:val="%2)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1C0BCE"/>
    <w:multiLevelType w:val="hybridMultilevel"/>
    <w:tmpl w:val="ABFC8816"/>
    <w:lvl w:ilvl="0" w:tplc="3B5EEFFA">
      <w:start w:val="1"/>
      <w:numFmt w:val="lowerLetter"/>
      <w:lvlText w:val="%1)"/>
      <w:lvlJc w:val="left"/>
      <w:pPr>
        <w:ind w:left="1065" w:hanging="705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D07C46"/>
    <w:multiLevelType w:val="hybridMultilevel"/>
    <w:tmpl w:val="989619D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0A10E8"/>
    <w:multiLevelType w:val="hybridMultilevel"/>
    <w:tmpl w:val="700C021C"/>
    <w:lvl w:ilvl="0" w:tplc="04050001">
      <w:start w:val="1"/>
      <w:numFmt w:val="bullet"/>
      <w:pStyle w:val="Seznamsodrka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8E3AA7"/>
    <w:multiLevelType w:val="multilevel"/>
    <w:tmpl w:val="F10ACC16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47D7D46"/>
    <w:multiLevelType w:val="multilevel"/>
    <w:tmpl w:val="040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71D4AF0"/>
    <w:multiLevelType w:val="multilevel"/>
    <w:tmpl w:val="F10ACC16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9C9389F"/>
    <w:multiLevelType w:val="multilevel"/>
    <w:tmpl w:val="F10ACC16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AE007E1"/>
    <w:multiLevelType w:val="multilevel"/>
    <w:tmpl w:val="F752CBEE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2B342BAF"/>
    <w:multiLevelType w:val="multilevel"/>
    <w:tmpl w:val="F752CBEE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2E6065E1"/>
    <w:multiLevelType w:val="multilevel"/>
    <w:tmpl w:val="10C0F544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0CF326F"/>
    <w:multiLevelType w:val="multilevel"/>
    <w:tmpl w:val="F4C4883C"/>
    <w:lvl w:ilvl="0">
      <w:start w:val="1"/>
      <w:numFmt w:val="none"/>
      <w:pStyle w:val="Nadpisseznamu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slovanseznam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pStyle w:val="slovanseznam2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pStyle w:val="slovanseznam3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3CE1D34"/>
    <w:multiLevelType w:val="multilevel"/>
    <w:tmpl w:val="F10ACC16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53F68CC"/>
    <w:multiLevelType w:val="hybridMultilevel"/>
    <w:tmpl w:val="3D9028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9F2651"/>
    <w:multiLevelType w:val="hybridMultilevel"/>
    <w:tmpl w:val="7A56C1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7D544E"/>
    <w:multiLevelType w:val="multilevel"/>
    <w:tmpl w:val="F10ACC16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59E168F1"/>
    <w:multiLevelType w:val="multilevel"/>
    <w:tmpl w:val="F10ACC16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5CA1593A"/>
    <w:multiLevelType w:val="hybridMultilevel"/>
    <w:tmpl w:val="ACACDB14"/>
    <w:lvl w:ilvl="0" w:tplc="743A3E7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EA2C7D"/>
    <w:multiLevelType w:val="multilevel"/>
    <w:tmpl w:val="F10ACC16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6D83775E"/>
    <w:multiLevelType w:val="hybridMultilevel"/>
    <w:tmpl w:val="D23A9430"/>
    <w:lvl w:ilvl="0" w:tplc="85B61610">
      <w:start w:val="1"/>
      <w:numFmt w:val="bullet"/>
      <w:pStyle w:val="Seznamsodrkami3"/>
      <w:lvlText w:val=""/>
      <w:lvlJc w:val="left"/>
      <w:pPr>
        <w:tabs>
          <w:tab w:val="num" w:pos="1361"/>
        </w:tabs>
        <w:ind w:left="1361" w:hanging="397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8D1F22"/>
    <w:multiLevelType w:val="hybridMultilevel"/>
    <w:tmpl w:val="1D7EB890"/>
    <w:lvl w:ilvl="0" w:tplc="743A3E7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0324B4"/>
    <w:multiLevelType w:val="hybridMultilevel"/>
    <w:tmpl w:val="ABB6EB0A"/>
    <w:lvl w:ilvl="0" w:tplc="743A3E7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9E55C7"/>
    <w:multiLevelType w:val="multilevel"/>
    <w:tmpl w:val="F10ACC16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7E7F3428"/>
    <w:multiLevelType w:val="multilevel"/>
    <w:tmpl w:val="F10ACC16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16"/>
  </w:num>
  <w:num w:numId="2">
    <w:abstractNumId w:val="19"/>
  </w:num>
  <w:num w:numId="3">
    <w:abstractNumId w:val="23"/>
  </w:num>
  <w:num w:numId="4">
    <w:abstractNumId w:val="22"/>
  </w:num>
  <w:num w:numId="5">
    <w:abstractNumId w:val="3"/>
  </w:num>
  <w:num w:numId="6">
    <w:abstractNumId w:val="21"/>
  </w:num>
  <w:num w:numId="7">
    <w:abstractNumId w:val="25"/>
  </w:num>
  <w:num w:numId="8">
    <w:abstractNumId w:val="25"/>
  </w:num>
  <w:num w:numId="9">
    <w:abstractNumId w:val="0"/>
  </w:num>
  <w:num w:numId="10">
    <w:abstractNumId w:val="5"/>
  </w:num>
  <w:num w:numId="11">
    <w:abstractNumId w:val="15"/>
  </w:num>
  <w:num w:numId="12">
    <w:abstractNumId w:val="4"/>
  </w:num>
  <w:num w:numId="13">
    <w:abstractNumId w:val="10"/>
  </w:num>
  <w:num w:numId="14">
    <w:abstractNumId w:val="24"/>
  </w:num>
  <w:num w:numId="15">
    <w:abstractNumId w:val="8"/>
  </w:num>
  <w:num w:numId="16">
    <w:abstractNumId w:val="9"/>
  </w:num>
  <w:num w:numId="17">
    <w:abstractNumId w:val="13"/>
  </w:num>
  <w:num w:numId="18">
    <w:abstractNumId w:val="11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4"/>
  </w:num>
  <w:num w:numId="22">
    <w:abstractNumId w:val="20"/>
  </w:num>
  <w:num w:numId="23">
    <w:abstractNumId w:val="6"/>
  </w:num>
  <w:num w:numId="24">
    <w:abstractNumId w:val="17"/>
  </w:num>
  <w:num w:numId="25">
    <w:abstractNumId w:val="7"/>
  </w:num>
  <w:num w:numId="26">
    <w:abstractNumId w:val="2"/>
  </w:num>
  <w:num w:numId="27">
    <w:abstractNumId w:val="1"/>
  </w:num>
  <w:num w:numId="28">
    <w:abstractNumId w:val="2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459C"/>
    <w:rsid w:val="000032B6"/>
    <w:rsid w:val="0002149E"/>
    <w:rsid w:val="00032559"/>
    <w:rsid w:val="000409A3"/>
    <w:rsid w:val="00042490"/>
    <w:rsid w:val="00085F73"/>
    <w:rsid w:val="000878DD"/>
    <w:rsid w:val="000A0449"/>
    <w:rsid w:val="000D2645"/>
    <w:rsid w:val="000D2E39"/>
    <w:rsid w:val="000D3FF2"/>
    <w:rsid w:val="000D4339"/>
    <w:rsid w:val="000D6430"/>
    <w:rsid w:val="0010238B"/>
    <w:rsid w:val="00102F38"/>
    <w:rsid w:val="00111232"/>
    <w:rsid w:val="00117CB8"/>
    <w:rsid w:val="001318DD"/>
    <w:rsid w:val="00132EFA"/>
    <w:rsid w:val="0013742E"/>
    <w:rsid w:val="00146E92"/>
    <w:rsid w:val="00151428"/>
    <w:rsid w:val="00154532"/>
    <w:rsid w:val="001624D4"/>
    <w:rsid w:val="00165139"/>
    <w:rsid w:val="00182227"/>
    <w:rsid w:val="0018622C"/>
    <w:rsid w:val="0019210B"/>
    <w:rsid w:val="001A1F13"/>
    <w:rsid w:val="001C4951"/>
    <w:rsid w:val="001C5E4F"/>
    <w:rsid w:val="001C5E76"/>
    <w:rsid w:val="001C7FB2"/>
    <w:rsid w:val="001E3E27"/>
    <w:rsid w:val="002023D9"/>
    <w:rsid w:val="00222E52"/>
    <w:rsid w:val="0026285C"/>
    <w:rsid w:val="0027221C"/>
    <w:rsid w:val="002A5564"/>
    <w:rsid w:val="002D27A3"/>
    <w:rsid w:val="002D5972"/>
    <w:rsid w:val="002D67F0"/>
    <w:rsid w:val="002E0D32"/>
    <w:rsid w:val="002F366D"/>
    <w:rsid w:val="002F5DEE"/>
    <w:rsid w:val="00311490"/>
    <w:rsid w:val="00312663"/>
    <w:rsid w:val="0033069D"/>
    <w:rsid w:val="00331106"/>
    <w:rsid w:val="003331A0"/>
    <w:rsid w:val="00333E34"/>
    <w:rsid w:val="0033663A"/>
    <w:rsid w:val="00336F11"/>
    <w:rsid w:val="003411C4"/>
    <w:rsid w:val="00341FBE"/>
    <w:rsid w:val="0034328C"/>
    <w:rsid w:val="003447C1"/>
    <w:rsid w:val="003563A7"/>
    <w:rsid w:val="003664D8"/>
    <w:rsid w:val="00366DE3"/>
    <w:rsid w:val="0036786E"/>
    <w:rsid w:val="00376D63"/>
    <w:rsid w:val="003A1249"/>
    <w:rsid w:val="003A3BE1"/>
    <w:rsid w:val="003B3A63"/>
    <w:rsid w:val="003C206A"/>
    <w:rsid w:val="003C7454"/>
    <w:rsid w:val="003F3088"/>
    <w:rsid w:val="004011AD"/>
    <w:rsid w:val="00405286"/>
    <w:rsid w:val="0040575D"/>
    <w:rsid w:val="0041027C"/>
    <w:rsid w:val="00414258"/>
    <w:rsid w:val="004460A2"/>
    <w:rsid w:val="00454859"/>
    <w:rsid w:val="00455BDB"/>
    <w:rsid w:val="00475989"/>
    <w:rsid w:val="00480FE6"/>
    <w:rsid w:val="004A1A19"/>
    <w:rsid w:val="004B0C91"/>
    <w:rsid w:val="004C041B"/>
    <w:rsid w:val="004C3FF3"/>
    <w:rsid w:val="004D19A2"/>
    <w:rsid w:val="004D215B"/>
    <w:rsid w:val="004D4D7A"/>
    <w:rsid w:val="004F1F82"/>
    <w:rsid w:val="004F3AA1"/>
    <w:rsid w:val="004F3CFA"/>
    <w:rsid w:val="004F7B6B"/>
    <w:rsid w:val="0050310E"/>
    <w:rsid w:val="00505568"/>
    <w:rsid w:val="00514904"/>
    <w:rsid w:val="0051709B"/>
    <w:rsid w:val="00531094"/>
    <w:rsid w:val="00534998"/>
    <w:rsid w:val="0054043E"/>
    <w:rsid w:val="00540935"/>
    <w:rsid w:val="005615A9"/>
    <w:rsid w:val="00584ECE"/>
    <w:rsid w:val="005905CD"/>
    <w:rsid w:val="005A1C64"/>
    <w:rsid w:val="005A3558"/>
    <w:rsid w:val="005A62B0"/>
    <w:rsid w:val="005B599E"/>
    <w:rsid w:val="005B68DC"/>
    <w:rsid w:val="005C424F"/>
    <w:rsid w:val="005C4494"/>
    <w:rsid w:val="005C7048"/>
    <w:rsid w:val="005D459C"/>
    <w:rsid w:val="005F466E"/>
    <w:rsid w:val="006106F6"/>
    <w:rsid w:val="00613779"/>
    <w:rsid w:val="00624D17"/>
    <w:rsid w:val="00625962"/>
    <w:rsid w:val="00626DFE"/>
    <w:rsid w:val="006341B7"/>
    <w:rsid w:val="00634E6E"/>
    <w:rsid w:val="00644634"/>
    <w:rsid w:val="0065510D"/>
    <w:rsid w:val="00681F50"/>
    <w:rsid w:val="00682B57"/>
    <w:rsid w:val="00692DBE"/>
    <w:rsid w:val="006A2246"/>
    <w:rsid w:val="006C02EA"/>
    <w:rsid w:val="006C37AF"/>
    <w:rsid w:val="006D301F"/>
    <w:rsid w:val="006E0730"/>
    <w:rsid w:val="00707341"/>
    <w:rsid w:val="00731FC8"/>
    <w:rsid w:val="0074061B"/>
    <w:rsid w:val="007449F2"/>
    <w:rsid w:val="00763283"/>
    <w:rsid w:val="00764D03"/>
    <w:rsid w:val="007656DA"/>
    <w:rsid w:val="00766A36"/>
    <w:rsid w:val="007764D4"/>
    <w:rsid w:val="00777661"/>
    <w:rsid w:val="00792154"/>
    <w:rsid w:val="007A360C"/>
    <w:rsid w:val="007B1960"/>
    <w:rsid w:val="007B3DD3"/>
    <w:rsid w:val="007C519B"/>
    <w:rsid w:val="007E5AD5"/>
    <w:rsid w:val="007E6B57"/>
    <w:rsid w:val="00806971"/>
    <w:rsid w:val="008110A6"/>
    <w:rsid w:val="00814F22"/>
    <w:rsid w:val="00815B78"/>
    <w:rsid w:val="00821E88"/>
    <w:rsid w:val="0083089C"/>
    <w:rsid w:val="00830BEB"/>
    <w:rsid w:val="008315B6"/>
    <w:rsid w:val="008419C1"/>
    <w:rsid w:val="0085140F"/>
    <w:rsid w:val="0085154A"/>
    <w:rsid w:val="0086787C"/>
    <w:rsid w:val="00871D2D"/>
    <w:rsid w:val="00875C01"/>
    <w:rsid w:val="00897E89"/>
    <w:rsid w:val="008A29BA"/>
    <w:rsid w:val="008A487F"/>
    <w:rsid w:val="008A48DA"/>
    <w:rsid w:val="008C627E"/>
    <w:rsid w:val="008C7546"/>
    <w:rsid w:val="008C792B"/>
    <w:rsid w:val="008E0BB7"/>
    <w:rsid w:val="008F0940"/>
    <w:rsid w:val="008F287A"/>
    <w:rsid w:val="00903CB6"/>
    <w:rsid w:val="009048AE"/>
    <w:rsid w:val="00907F2F"/>
    <w:rsid w:val="00910018"/>
    <w:rsid w:val="00921C59"/>
    <w:rsid w:val="009319D7"/>
    <w:rsid w:val="00981EE0"/>
    <w:rsid w:val="00990039"/>
    <w:rsid w:val="00993092"/>
    <w:rsid w:val="00994CB8"/>
    <w:rsid w:val="00994E22"/>
    <w:rsid w:val="009A4A9F"/>
    <w:rsid w:val="009B7641"/>
    <w:rsid w:val="009C0A9D"/>
    <w:rsid w:val="009D226A"/>
    <w:rsid w:val="009E6B95"/>
    <w:rsid w:val="00A023F4"/>
    <w:rsid w:val="00A03644"/>
    <w:rsid w:val="00A12C65"/>
    <w:rsid w:val="00A17AFA"/>
    <w:rsid w:val="00A2053D"/>
    <w:rsid w:val="00A23B61"/>
    <w:rsid w:val="00A25390"/>
    <w:rsid w:val="00A261FE"/>
    <w:rsid w:val="00A3337D"/>
    <w:rsid w:val="00A4407E"/>
    <w:rsid w:val="00A449EC"/>
    <w:rsid w:val="00A55EF0"/>
    <w:rsid w:val="00A60290"/>
    <w:rsid w:val="00A645C6"/>
    <w:rsid w:val="00AA6A1A"/>
    <w:rsid w:val="00AB0D68"/>
    <w:rsid w:val="00AB76A0"/>
    <w:rsid w:val="00AC73BC"/>
    <w:rsid w:val="00B00080"/>
    <w:rsid w:val="00B17DD6"/>
    <w:rsid w:val="00B25BE9"/>
    <w:rsid w:val="00B30C01"/>
    <w:rsid w:val="00B402BA"/>
    <w:rsid w:val="00B421FC"/>
    <w:rsid w:val="00B52791"/>
    <w:rsid w:val="00B63E93"/>
    <w:rsid w:val="00B66717"/>
    <w:rsid w:val="00B74F0B"/>
    <w:rsid w:val="00B77B6D"/>
    <w:rsid w:val="00B82F9D"/>
    <w:rsid w:val="00BA24EB"/>
    <w:rsid w:val="00BA3CF3"/>
    <w:rsid w:val="00BA6232"/>
    <w:rsid w:val="00BB5305"/>
    <w:rsid w:val="00BE3C05"/>
    <w:rsid w:val="00C023FC"/>
    <w:rsid w:val="00C27998"/>
    <w:rsid w:val="00C34906"/>
    <w:rsid w:val="00C5034E"/>
    <w:rsid w:val="00C61003"/>
    <w:rsid w:val="00C626D0"/>
    <w:rsid w:val="00C70FDD"/>
    <w:rsid w:val="00C84BA7"/>
    <w:rsid w:val="00C85BAD"/>
    <w:rsid w:val="00CB4240"/>
    <w:rsid w:val="00CD0B93"/>
    <w:rsid w:val="00CD65E5"/>
    <w:rsid w:val="00CF4F11"/>
    <w:rsid w:val="00D01AC3"/>
    <w:rsid w:val="00D07509"/>
    <w:rsid w:val="00D155C7"/>
    <w:rsid w:val="00D22D36"/>
    <w:rsid w:val="00D250F6"/>
    <w:rsid w:val="00D31C03"/>
    <w:rsid w:val="00D53C63"/>
    <w:rsid w:val="00D923AD"/>
    <w:rsid w:val="00D9741B"/>
    <w:rsid w:val="00DA5065"/>
    <w:rsid w:val="00DB51B2"/>
    <w:rsid w:val="00DD004D"/>
    <w:rsid w:val="00DD0351"/>
    <w:rsid w:val="00E01595"/>
    <w:rsid w:val="00E02243"/>
    <w:rsid w:val="00E076DF"/>
    <w:rsid w:val="00E07F8F"/>
    <w:rsid w:val="00E27E7D"/>
    <w:rsid w:val="00E32A99"/>
    <w:rsid w:val="00E468D8"/>
    <w:rsid w:val="00E64F79"/>
    <w:rsid w:val="00E83388"/>
    <w:rsid w:val="00E8345F"/>
    <w:rsid w:val="00E8621B"/>
    <w:rsid w:val="00EA6C91"/>
    <w:rsid w:val="00EA7CA3"/>
    <w:rsid w:val="00EB2C18"/>
    <w:rsid w:val="00EC0162"/>
    <w:rsid w:val="00ED4487"/>
    <w:rsid w:val="00EF0488"/>
    <w:rsid w:val="00EF291A"/>
    <w:rsid w:val="00EF6DF6"/>
    <w:rsid w:val="00F40BC3"/>
    <w:rsid w:val="00F46F75"/>
    <w:rsid w:val="00F47D0C"/>
    <w:rsid w:val="00F60719"/>
    <w:rsid w:val="00F60D56"/>
    <w:rsid w:val="00F613C3"/>
    <w:rsid w:val="00F66FFF"/>
    <w:rsid w:val="00F679B2"/>
    <w:rsid w:val="00F7537C"/>
    <w:rsid w:val="00F87B6F"/>
    <w:rsid w:val="00FA4D62"/>
    <w:rsid w:val="00FB33F5"/>
    <w:rsid w:val="00FB6129"/>
    <w:rsid w:val="00FB6530"/>
    <w:rsid w:val="00FE3A9C"/>
    <w:rsid w:val="00FF2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4FE3FF"/>
  <w15:docId w15:val="{7E680D75-C283-422E-BC61-5944EF70C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F40BC3"/>
    <w:rPr>
      <w:rFonts w:ascii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F40BC3"/>
    <w:pPr>
      <w:keepNext/>
      <w:keepLines/>
      <w:numPr>
        <w:numId w:val="29"/>
      </w:numPr>
      <w:spacing w:before="480" w:after="0"/>
      <w:outlineLvl w:val="0"/>
    </w:pPr>
    <w:rPr>
      <w:rFonts w:eastAsiaTheme="majorEastAsia" w:cs="Times New Roman"/>
      <w:b/>
      <w:bCs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40BC3"/>
    <w:pPr>
      <w:keepNext/>
      <w:keepLines/>
      <w:numPr>
        <w:ilvl w:val="1"/>
        <w:numId w:val="29"/>
      </w:numPr>
      <w:spacing w:before="200" w:after="0"/>
      <w:outlineLvl w:val="1"/>
    </w:pPr>
    <w:rPr>
      <w:rFonts w:eastAsiaTheme="majorEastAsia" w:cs="Times New Roman"/>
      <w:b/>
      <w:bCs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40BC3"/>
    <w:pPr>
      <w:keepNext/>
      <w:keepLines/>
      <w:numPr>
        <w:ilvl w:val="2"/>
        <w:numId w:val="29"/>
      </w:numPr>
      <w:spacing w:before="200" w:after="0"/>
      <w:outlineLvl w:val="2"/>
    </w:pPr>
    <w:rPr>
      <w:rFonts w:eastAsiaTheme="majorEastAsia" w:cs="Times New Roman"/>
      <w:b/>
      <w:bCs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40BC3"/>
    <w:pPr>
      <w:keepNext/>
      <w:keepLines/>
      <w:numPr>
        <w:ilvl w:val="3"/>
        <w:numId w:val="29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40BC3"/>
    <w:pPr>
      <w:keepNext/>
      <w:keepLines/>
      <w:numPr>
        <w:ilvl w:val="4"/>
        <w:numId w:val="29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40BC3"/>
    <w:pPr>
      <w:keepNext/>
      <w:keepLines/>
      <w:numPr>
        <w:ilvl w:val="5"/>
        <w:numId w:val="29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40BC3"/>
    <w:pPr>
      <w:keepNext/>
      <w:keepLines/>
      <w:numPr>
        <w:ilvl w:val="6"/>
        <w:numId w:val="29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40BC3"/>
    <w:pPr>
      <w:keepNext/>
      <w:keepLines/>
      <w:numPr>
        <w:ilvl w:val="7"/>
        <w:numId w:val="29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40BC3"/>
    <w:pPr>
      <w:keepNext/>
      <w:keepLines/>
      <w:numPr>
        <w:ilvl w:val="8"/>
        <w:numId w:val="29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  <w:rsid w:val="00F40BC3"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  <w:rsid w:val="00F40BC3"/>
  </w:style>
  <w:style w:type="character" w:customStyle="1" w:styleId="Nadpis1Char">
    <w:name w:val="Nadpis 1 Char"/>
    <w:basedOn w:val="Standardnpsmoodstavce"/>
    <w:link w:val="Nadpis1"/>
    <w:uiPriority w:val="9"/>
    <w:rsid w:val="00F40BC3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Nadpis2Char">
    <w:name w:val="Nadpis 2 Char"/>
    <w:basedOn w:val="Standardnpsmoodstavce"/>
    <w:link w:val="Nadpis2"/>
    <w:uiPriority w:val="9"/>
    <w:rsid w:val="00F40BC3"/>
    <w:rPr>
      <w:rFonts w:ascii="Times New Roman" w:eastAsiaTheme="majorEastAsia" w:hAnsi="Times New Roman" w:cs="Times New Roman"/>
      <w:b/>
      <w:bCs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40BC3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F40BC3"/>
    <w:rPr>
      <w:rFonts w:ascii="Times New Roman" w:eastAsiaTheme="majorEastAsia" w:hAnsi="Times New Roman" w:cs="Times New Roman"/>
      <w:b/>
      <w:bCs/>
      <w:sz w:val="24"/>
    </w:rPr>
  </w:style>
  <w:style w:type="paragraph" w:customStyle="1" w:styleId="Nadpisseznamu">
    <w:name w:val="Nadpis seznamu"/>
    <w:basedOn w:val="Normln"/>
    <w:next w:val="Seznamsodrkami"/>
    <w:rsid w:val="00BA24EB"/>
    <w:pPr>
      <w:keepNext/>
      <w:numPr>
        <w:numId w:val="17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slovanseznam">
    <w:name w:val="List Number"/>
    <w:basedOn w:val="Normln"/>
    <w:rsid w:val="00BA24EB"/>
    <w:pPr>
      <w:numPr>
        <w:ilvl w:val="1"/>
        <w:numId w:val="17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slovanseznam2">
    <w:name w:val="List Number 2"/>
    <w:basedOn w:val="Normln"/>
    <w:rsid w:val="00BA24EB"/>
    <w:pPr>
      <w:numPr>
        <w:ilvl w:val="2"/>
        <w:numId w:val="17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slovanseznam3">
    <w:name w:val="List Number 3"/>
    <w:basedOn w:val="Normln"/>
    <w:rsid w:val="00BA24EB"/>
    <w:pPr>
      <w:numPr>
        <w:ilvl w:val="3"/>
        <w:numId w:val="17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Seznamsodrkami3">
    <w:name w:val="List Bullet 3"/>
    <w:basedOn w:val="Normln"/>
    <w:rsid w:val="00BA24EB"/>
    <w:pPr>
      <w:numPr>
        <w:numId w:val="6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character" w:styleId="Siln">
    <w:name w:val="Strong"/>
    <w:qFormat/>
    <w:rsid w:val="00BA24EB"/>
    <w:rPr>
      <w:b/>
      <w:bCs/>
    </w:rPr>
  </w:style>
  <w:style w:type="paragraph" w:styleId="Seznamsodrkami">
    <w:name w:val="List Bullet"/>
    <w:basedOn w:val="Normln"/>
    <w:uiPriority w:val="99"/>
    <w:semiHidden/>
    <w:unhideWhenUsed/>
    <w:rsid w:val="00BA24EB"/>
    <w:pPr>
      <w:numPr>
        <w:numId w:val="10"/>
      </w:numPr>
      <w:contextualSpacing/>
    </w:pPr>
  </w:style>
  <w:style w:type="character" w:styleId="PromnnHTML">
    <w:name w:val="HTML Variable"/>
    <w:basedOn w:val="Standardnpsmoodstavce"/>
    <w:uiPriority w:val="99"/>
    <w:semiHidden/>
    <w:unhideWhenUsed/>
    <w:rsid w:val="00F40BC3"/>
    <w:rPr>
      <w:i/>
      <w:iCs/>
    </w:rPr>
  </w:style>
  <w:style w:type="paragraph" w:styleId="Nzev">
    <w:name w:val="Title"/>
    <w:basedOn w:val="Normln"/>
    <w:next w:val="Normln"/>
    <w:link w:val="NzevChar"/>
    <w:uiPriority w:val="10"/>
    <w:qFormat/>
    <w:rsid w:val="00F40BC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40BC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40BC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40BC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40BC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40BC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40BC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40B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40BC3"/>
    <w:pPr>
      <w:numPr>
        <w:numId w:val="0"/>
      </w:numPr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F40BC3"/>
    <w:pPr>
      <w:spacing w:after="100"/>
    </w:pPr>
  </w:style>
  <w:style w:type="character" w:styleId="Hypertextovodkaz">
    <w:name w:val="Hyperlink"/>
    <w:basedOn w:val="Standardnpsmoodstavce"/>
    <w:uiPriority w:val="99"/>
    <w:unhideWhenUsed/>
    <w:rsid w:val="00F40BC3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40B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40BC3"/>
    <w:rPr>
      <w:rFonts w:ascii="Tahoma" w:hAnsi="Tahoma" w:cs="Tahoma"/>
      <w:sz w:val="16"/>
      <w:szCs w:val="16"/>
    </w:rPr>
  </w:style>
  <w:style w:type="paragraph" w:customStyle="1" w:styleId="Bodpedpisu">
    <w:name w:val="Bod předpisu"/>
    <w:basedOn w:val="Odstavecseseznamem"/>
    <w:link w:val="BodpedpisuChar"/>
    <w:qFormat/>
    <w:rsid w:val="00F40BC3"/>
    <w:pPr>
      <w:numPr>
        <w:numId w:val="26"/>
      </w:numPr>
      <w:ind w:left="425" w:hanging="425"/>
      <w:contextualSpacing w:val="0"/>
      <w:jc w:val="both"/>
    </w:pPr>
    <w:rPr>
      <w:rFonts w:cs="Times New Roman"/>
      <w:szCs w:val="24"/>
    </w:rPr>
  </w:style>
  <w:style w:type="paragraph" w:customStyle="1" w:styleId="Bodpedpisu2urovne">
    <w:name w:val="Bod předpisu 2. urovne"/>
    <w:basedOn w:val="Odstavecseseznamem"/>
    <w:qFormat/>
    <w:rsid w:val="00F40BC3"/>
    <w:pPr>
      <w:numPr>
        <w:ilvl w:val="1"/>
        <w:numId w:val="26"/>
      </w:numPr>
      <w:ind w:left="709" w:hanging="283"/>
      <w:jc w:val="both"/>
    </w:pPr>
    <w:rPr>
      <w:rFonts w:cs="Times New Roman"/>
      <w:szCs w:val="24"/>
    </w:rPr>
  </w:style>
  <w:style w:type="character" w:customStyle="1" w:styleId="BodpedpisuChar">
    <w:name w:val="Bod předpisu Char"/>
    <w:basedOn w:val="Standardnpsmoodstavce"/>
    <w:link w:val="Bodpedpisu"/>
    <w:rsid w:val="00F40BC3"/>
    <w:rPr>
      <w:rFonts w:ascii="Times New Roman" w:hAnsi="Times New Roman" w:cs="Times New Roman"/>
      <w:sz w:val="24"/>
      <w:szCs w:val="24"/>
    </w:rPr>
  </w:style>
  <w:style w:type="paragraph" w:styleId="Obsah2">
    <w:name w:val="toc 2"/>
    <w:basedOn w:val="Normln"/>
    <w:next w:val="Normln"/>
    <w:autoRedefine/>
    <w:uiPriority w:val="39"/>
    <w:unhideWhenUsed/>
    <w:rsid w:val="00F40BC3"/>
    <w:pPr>
      <w:spacing w:after="100"/>
      <w:ind w:left="220"/>
    </w:pPr>
  </w:style>
  <w:style w:type="paragraph" w:styleId="Zhlav">
    <w:name w:val="header"/>
    <w:basedOn w:val="Normln"/>
    <w:link w:val="ZhlavChar"/>
    <w:uiPriority w:val="99"/>
    <w:unhideWhenUsed/>
    <w:rsid w:val="00F40B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40BC3"/>
    <w:rPr>
      <w:rFonts w:ascii="Times New Roman" w:hAnsi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F40B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40BC3"/>
    <w:rPr>
      <w:rFonts w:ascii="Times New Roman" w:hAnsi="Times New Roman"/>
      <w:sz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F40BC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40BC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40BC3"/>
    <w:rPr>
      <w:rFonts w:ascii="Times New Roman" w:hAnsi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40BC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40BC3"/>
    <w:rPr>
      <w:rFonts w:ascii="Times New Roman" w:hAnsi="Times New Roman"/>
      <w:b/>
      <w:bCs/>
      <w:sz w:val="20"/>
      <w:szCs w:val="20"/>
    </w:rPr>
  </w:style>
  <w:style w:type="paragraph" w:styleId="Revize">
    <w:name w:val="Revision"/>
    <w:hidden/>
    <w:uiPriority w:val="99"/>
    <w:semiHidden/>
    <w:rsid w:val="00F40BC3"/>
    <w:pPr>
      <w:spacing w:after="0" w:line="240" w:lineRule="auto"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F40BC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40BC3"/>
    <w:rPr>
      <w:rFonts w:ascii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F40BC3"/>
    <w:rPr>
      <w:vertAlign w:val="superscript"/>
    </w:rPr>
  </w:style>
  <w:style w:type="paragraph" w:styleId="Obsah3">
    <w:name w:val="toc 3"/>
    <w:basedOn w:val="Normln"/>
    <w:next w:val="Normln"/>
    <w:autoRedefine/>
    <w:uiPriority w:val="39"/>
    <w:unhideWhenUsed/>
    <w:rsid w:val="00F40BC3"/>
    <w:pPr>
      <w:spacing w:after="100"/>
      <w:ind w:left="440"/>
    </w:pPr>
  </w:style>
  <w:style w:type="paragraph" w:customStyle="1" w:styleId="para">
    <w:name w:val="para"/>
    <w:basedOn w:val="Normln"/>
    <w:rsid w:val="00F40BC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paragraph" w:customStyle="1" w:styleId="go">
    <w:name w:val="go"/>
    <w:basedOn w:val="Normln"/>
    <w:rsid w:val="00F40BC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paragraph" w:styleId="Bezmezer">
    <w:name w:val="No Spacing"/>
    <w:uiPriority w:val="1"/>
    <w:qFormat/>
    <w:rsid w:val="00F40B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80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9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67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7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298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418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2563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9061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7342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46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08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58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90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04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676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695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352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1903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15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4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2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042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467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143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0539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3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689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st\AppData\Roaming\Microsoft\&#352;ablony\MSp_sablona_instrukce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A4584-55DC-43AB-8D53-CBFE0B254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MSp_sablona_instrukce.dotx</Template>
  <TotalTime>21</TotalTime>
  <Pages>6</Pages>
  <Words>1412</Words>
  <Characters>8334</Characters>
  <Application>Microsoft Office Word</Application>
  <DocSecurity>0</DocSecurity>
  <Lines>69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Miroslav Pavelka;Jan Panoš</dc:creator>
  <cp:lastModifiedBy>Steiner Ondřej</cp:lastModifiedBy>
  <cp:revision>27</cp:revision>
  <dcterms:created xsi:type="dcterms:W3CDTF">2021-03-22T13:11:00Z</dcterms:created>
  <dcterms:modified xsi:type="dcterms:W3CDTF">2021-08-11T11:02:00Z</dcterms:modified>
</cp:coreProperties>
</file>